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49DBF827" w:rsidR="00E66558" w:rsidRDefault="00B22CD6" w:rsidP="00D10686">
      <w:pPr>
        <w:pStyle w:val="Heading1"/>
        <w:jc w:val="cente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9264" behindDoc="0" locked="0" layoutInCell="1" allowOverlap="1" wp14:anchorId="0D4B5669" wp14:editId="42F295B3">
            <wp:simplePos x="0" y="0"/>
            <wp:positionH relativeFrom="column">
              <wp:posOffset>-219075</wp:posOffset>
            </wp:positionH>
            <wp:positionV relativeFrom="paragraph">
              <wp:posOffset>-372110</wp:posOffset>
            </wp:positionV>
            <wp:extent cx="1024890" cy="1128395"/>
            <wp:effectExtent l="0" t="0" r="0" b="0"/>
            <wp:wrapNone/>
            <wp:docPr id="21"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cshape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890" cy="1128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61312" behindDoc="0" locked="0" layoutInCell="1" allowOverlap="1" wp14:anchorId="4230E6AF" wp14:editId="52CAD66A">
            <wp:simplePos x="0" y="0"/>
            <wp:positionH relativeFrom="margin">
              <wp:align>right</wp:align>
            </wp:positionH>
            <wp:positionV relativeFrom="paragraph">
              <wp:posOffset>-362585</wp:posOffset>
            </wp:positionV>
            <wp:extent cx="1024890" cy="1128395"/>
            <wp:effectExtent l="0" t="0" r="3810" b="0"/>
            <wp:wrapNone/>
            <wp:docPr id="1"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cshape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890" cy="1128395"/>
                    </a:xfrm>
                    <a:prstGeom prst="rect">
                      <a:avLst/>
                    </a:prstGeom>
                    <a:noFill/>
                    <a:ln>
                      <a:noFill/>
                    </a:ln>
                  </pic:spPr>
                </pic:pic>
              </a:graphicData>
            </a:graphic>
          </wp:anchor>
        </w:drawing>
      </w:r>
      <w:r w:rsidR="009D71E8">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77015CC2" w14:textId="63549A85" w:rsidR="005E18CB" w:rsidRPr="00D10686" w:rsidRDefault="00B64BCF" w:rsidP="003F4515">
      <w:pPr>
        <w:jc w:val="center"/>
        <w:rPr>
          <w:b/>
          <w:color w:val="104F75"/>
          <w:sz w:val="36"/>
        </w:rPr>
      </w:pPr>
      <w:proofErr w:type="spellStart"/>
      <w:r w:rsidRPr="00D10686">
        <w:rPr>
          <w:b/>
          <w:color w:val="104F75"/>
          <w:sz w:val="36"/>
        </w:rPr>
        <w:t>Hoo</w:t>
      </w:r>
      <w:proofErr w:type="spellEnd"/>
      <w:r w:rsidRPr="00D10686">
        <w:rPr>
          <w:b/>
          <w:color w:val="104F75"/>
          <w:sz w:val="36"/>
        </w:rPr>
        <w:t xml:space="preserve"> St </w:t>
      </w:r>
      <w:proofErr w:type="spellStart"/>
      <w:r w:rsidRPr="00D10686">
        <w:rPr>
          <w:b/>
          <w:color w:val="104F75"/>
          <w:sz w:val="36"/>
        </w:rPr>
        <w:t>Werburgh</w:t>
      </w:r>
      <w:proofErr w:type="spellEnd"/>
      <w:r w:rsidRPr="00D10686">
        <w:rPr>
          <w:b/>
          <w:color w:val="104F75"/>
          <w:sz w:val="36"/>
        </w:rPr>
        <w:t xml:space="preserve"> Primary School</w:t>
      </w:r>
    </w:p>
    <w:p w14:paraId="16B48015" w14:textId="10C880C9" w:rsidR="00E66558" w:rsidRPr="003F4515" w:rsidRDefault="009D71E8" w:rsidP="00C62989">
      <w:pPr>
        <w:rPr>
          <w:b/>
        </w:rPr>
      </w:pPr>
      <w:r w:rsidRPr="003F4515">
        <w:t xml:space="preserve">This statement details our school’s use of pupil premium (and recovery premium) funding to help improve the attainment of our disadvantaged pupils. </w:t>
      </w:r>
    </w:p>
    <w:p w14:paraId="2A7D54B3" w14:textId="730F2E71" w:rsidR="00E66558" w:rsidRPr="003F4515" w:rsidRDefault="009D71E8" w:rsidP="00C62989">
      <w:pPr>
        <w:rPr>
          <w:b/>
        </w:rPr>
      </w:pPr>
      <w:r w:rsidRPr="003F4515">
        <w:t xml:space="preserve">It outlines our pupil premium strategy, how we intend to spend the funding in this academic year and the </w:t>
      </w:r>
      <w:r w:rsidR="00830D57" w:rsidRPr="003F4515">
        <w:t xml:space="preserve">outcomes </w:t>
      </w:r>
      <w:r w:rsidR="00A44FBB" w:rsidRPr="003F4515">
        <w:t>for disadvantaged pupils</w:t>
      </w:r>
      <w:r w:rsidRPr="003F4515">
        <w:t xml:space="preserve"> last </w:t>
      </w:r>
      <w:r w:rsidR="00A44FBB" w:rsidRPr="003F4515">
        <w:t xml:space="preserve">academic </w:t>
      </w:r>
      <w:r w:rsidRPr="003F4515">
        <w:t>year</w:t>
      </w:r>
      <w:r w:rsidR="00A44FBB" w:rsidRPr="003F4515">
        <w:t>.</w:t>
      </w:r>
    </w:p>
    <w:p w14:paraId="2A7D54B4" w14:textId="2CAB096C" w:rsidR="00E66558" w:rsidRPr="00061235" w:rsidRDefault="009D71E8">
      <w:pPr>
        <w:pStyle w:val="Heading2"/>
        <w:rPr>
          <w:rFonts w:cs="Arial"/>
          <w:sz w:val="22"/>
          <w:szCs w:val="22"/>
        </w:rPr>
      </w:pPr>
      <w:r w:rsidRPr="00061235">
        <w:rPr>
          <w:rFonts w:cs="Arial"/>
          <w:sz w:val="22"/>
          <w:szCs w:val="22"/>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382"/>
        <w:gridCol w:w="4104"/>
      </w:tblGrid>
      <w:tr w:rsidR="00E66558" w:rsidRPr="00061235" w14:paraId="2A7D54B7"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061235" w:rsidRDefault="009D71E8">
            <w:pPr>
              <w:pStyle w:val="TableHeader"/>
              <w:jc w:val="left"/>
              <w:rPr>
                <w:rFonts w:cs="Arial"/>
                <w:sz w:val="22"/>
                <w:szCs w:val="22"/>
              </w:rPr>
            </w:pPr>
            <w:r w:rsidRPr="00061235">
              <w:rPr>
                <w:rFonts w:cs="Arial"/>
                <w:sz w:val="22"/>
                <w:szCs w:val="22"/>
              </w:rPr>
              <w:t>Detail</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061235" w:rsidRDefault="009D71E8">
            <w:pPr>
              <w:pStyle w:val="TableHeader"/>
              <w:jc w:val="left"/>
              <w:rPr>
                <w:rFonts w:cs="Arial"/>
                <w:sz w:val="22"/>
                <w:szCs w:val="22"/>
              </w:rPr>
            </w:pPr>
            <w:r w:rsidRPr="00061235">
              <w:rPr>
                <w:rFonts w:cs="Arial"/>
                <w:sz w:val="22"/>
                <w:szCs w:val="22"/>
              </w:rPr>
              <w:t>Data</w:t>
            </w:r>
          </w:p>
        </w:tc>
      </w:tr>
      <w:tr w:rsidR="002940F3" w:rsidRPr="00061235" w14:paraId="2A7D54BA"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061235" w:rsidRDefault="002940F3">
            <w:pPr>
              <w:pStyle w:val="TableRow"/>
              <w:rPr>
                <w:rFonts w:cs="Arial"/>
                <w:sz w:val="22"/>
                <w:szCs w:val="22"/>
              </w:rPr>
            </w:pPr>
            <w:r w:rsidRPr="00061235">
              <w:rPr>
                <w:rFonts w:cs="Arial"/>
                <w:sz w:val="22"/>
                <w:szCs w:val="22"/>
              </w:rPr>
              <w:t xml:space="preserve">Number of pupils in school </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D4AD0F" w14:textId="16CBCC42" w:rsidR="003B7358" w:rsidRPr="00B22CD6" w:rsidRDefault="00D10686">
            <w:pPr>
              <w:pStyle w:val="TableRow"/>
              <w:rPr>
                <w:rFonts w:cs="Arial"/>
                <w:color w:val="auto"/>
                <w:sz w:val="22"/>
                <w:szCs w:val="22"/>
              </w:rPr>
            </w:pPr>
            <w:r w:rsidRPr="00B22CD6">
              <w:rPr>
                <w:rFonts w:cs="Arial"/>
                <w:color w:val="auto"/>
                <w:sz w:val="22"/>
                <w:szCs w:val="22"/>
              </w:rPr>
              <w:t>563</w:t>
            </w:r>
            <w:r w:rsidR="003B7358" w:rsidRPr="00B22CD6">
              <w:rPr>
                <w:rFonts w:cs="Arial"/>
                <w:color w:val="auto"/>
                <w:sz w:val="22"/>
                <w:szCs w:val="22"/>
              </w:rPr>
              <w:t xml:space="preserve"> whole provision</w:t>
            </w:r>
          </w:p>
          <w:p w14:paraId="4384323C" w14:textId="4FFA5D28" w:rsidR="002940F3" w:rsidRPr="00B22CD6" w:rsidRDefault="003B7358">
            <w:pPr>
              <w:pStyle w:val="TableRow"/>
              <w:rPr>
                <w:rFonts w:cs="Arial"/>
                <w:color w:val="auto"/>
                <w:sz w:val="22"/>
                <w:szCs w:val="22"/>
              </w:rPr>
            </w:pPr>
            <w:r w:rsidRPr="00B22CD6">
              <w:rPr>
                <w:rFonts w:cs="Arial"/>
                <w:color w:val="auto"/>
                <w:sz w:val="22"/>
                <w:szCs w:val="22"/>
              </w:rPr>
              <w:t>481 main school plus nursery</w:t>
            </w:r>
          </w:p>
          <w:p w14:paraId="2A7D54B9" w14:textId="2E671458" w:rsidR="00D10686" w:rsidRPr="00061235" w:rsidRDefault="00D10686">
            <w:pPr>
              <w:pStyle w:val="TableRow"/>
              <w:rPr>
                <w:rFonts w:cs="Arial"/>
                <w:sz w:val="22"/>
                <w:szCs w:val="22"/>
              </w:rPr>
            </w:pPr>
          </w:p>
        </w:tc>
      </w:tr>
      <w:tr w:rsidR="002940F3" w:rsidRPr="00061235" w14:paraId="2A7D54BD"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061235" w:rsidRDefault="002940F3">
            <w:pPr>
              <w:pStyle w:val="TableRow"/>
              <w:rPr>
                <w:rFonts w:cs="Arial"/>
                <w:sz w:val="22"/>
                <w:szCs w:val="22"/>
              </w:rPr>
            </w:pPr>
            <w:r w:rsidRPr="00061235">
              <w:rPr>
                <w:rFonts w:cs="Arial"/>
                <w:sz w:val="22"/>
                <w:szCs w:val="22"/>
              </w:rPr>
              <w:t>Proportion (%) of pupil premium eligible pupils</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7FD3C2" w14:textId="77777777" w:rsidR="003B7358" w:rsidRDefault="001C73F9">
            <w:pPr>
              <w:pStyle w:val="TableRow"/>
              <w:rPr>
                <w:rFonts w:cs="Arial"/>
                <w:sz w:val="22"/>
                <w:szCs w:val="22"/>
              </w:rPr>
            </w:pPr>
            <w:r w:rsidRPr="00061235">
              <w:rPr>
                <w:rFonts w:cs="Arial"/>
                <w:sz w:val="22"/>
                <w:szCs w:val="22"/>
              </w:rPr>
              <w:t>18.9%</w:t>
            </w:r>
            <w:r w:rsidR="00D435B5" w:rsidRPr="00061235">
              <w:rPr>
                <w:rFonts w:cs="Arial"/>
                <w:sz w:val="22"/>
                <w:szCs w:val="22"/>
              </w:rPr>
              <w:t xml:space="preserve"> </w:t>
            </w:r>
          </w:p>
          <w:p w14:paraId="71A3A7BE" w14:textId="7E6172D8" w:rsidR="002940F3" w:rsidRPr="00B22CD6" w:rsidRDefault="00D10686">
            <w:pPr>
              <w:pStyle w:val="TableRow"/>
              <w:rPr>
                <w:rFonts w:cs="Arial"/>
                <w:color w:val="auto"/>
                <w:sz w:val="22"/>
                <w:szCs w:val="22"/>
              </w:rPr>
            </w:pPr>
            <w:r w:rsidRPr="00B22CD6">
              <w:rPr>
                <w:rFonts w:cs="Arial"/>
                <w:color w:val="auto"/>
                <w:sz w:val="22"/>
                <w:szCs w:val="22"/>
              </w:rPr>
              <w:t xml:space="preserve">120 </w:t>
            </w:r>
            <w:r w:rsidR="00D435B5" w:rsidRPr="00B22CD6">
              <w:rPr>
                <w:rFonts w:cs="Arial"/>
                <w:color w:val="auto"/>
                <w:sz w:val="22"/>
                <w:szCs w:val="22"/>
              </w:rPr>
              <w:t xml:space="preserve">both </w:t>
            </w:r>
            <w:r w:rsidRPr="00B22CD6">
              <w:rPr>
                <w:rFonts w:cs="Arial"/>
                <w:color w:val="auto"/>
                <w:sz w:val="22"/>
                <w:szCs w:val="22"/>
              </w:rPr>
              <w:t>M</w:t>
            </w:r>
            <w:r w:rsidR="00D435B5" w:rsidRPr="00B22CD6">
              <w:rPr>
                <w:rFonts w:cs="Arial"/>
                <w:color w:val="auto"/>
                <w:sz w:val="22"/>
                <w:szCs w:val="22"/>
              </w:rPr>
              <w:t xml:space="preserve">ain and the </w:t>
            </w:r>
            <w:r w:rsidRPr="00B22CD6">
              <w:rPr>
                <w:rFonts w:cs="Arial"/>
                <w:color w:val="auto"/>
                <w:sz w:val="22"/>
                <w:szCs w:val="22"/>
              </w:rPr>
              <w:t>M</w:t>
            </w:r>
            <w:r w:rsidR="00D435B5" w:rsidRPr="00B22CD6">
              <w:rPr>
                <w:rFonts w:cs="Arial"/>
                <w:color w:val="auto"/>
                <w:sz w:val="22"/>
                <w:szCs w:val="22"/>
              </w:rPr>
              <w:t>arlborough</w:t>
            </w:r>
          </w:p>
          <w:p w14:paraId="2A7D54BC" w14:textId="75F275F1" w:rsidR="00D10686" w:rsidRPr="00061235" w:rsidRDefault="00D10686">
            <w:pPr>
              <w:pStyle w:val="TableRow"/>
              <w:rPr>
                <w:rFonts w:cs="Arial"/>
                <w:sz w:val="22"/>
                <w:szCs w:val="22"/>
              </w:rPr>
            </w:pPr>
          </w:p>
        </w:tc>
      </w:tr>
      <w:tr w:rsidR="002940F3" w:rsidRPr="00061235" w14:paraId="2A7D54C0"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D30EA47" w:rsidR="002940F3" w:rsidRPr="00061235" w:rsidRDefault="002940F3">
            <w:pPr>
              <w:pStyle w:val="TableRow"/>
              <w:rPr>
                <w:rFonts w:cs="Arial"/>
                <w:sz w:val="22"/>
                <w:szCs w:val="22"/>
              </w:rPr>
            </w:pPr>
            <w:r w:rsidRPr="00061235">
              <w:rPr>
                <w:rFonts w:cs="Arial"/>
                <w:sz w:val="22"/>
                <w:szCs w:val="22"/>
              </w:rPr>
              <w:t>Academic year/years that our current pupil premium strategy plan covers</w:t>
            </w:r>
            <w:r w:rsidR="00B64BCF" w:rsidRPr="00061235">
              <w:rPr>
                <w:rFonts w:cs="Arial"/>
                <w:sz w:val="22"/>
                <w:szCs w:val="22"/>
              </w:rPr>
              <w:t>.</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BB8AF3" w14:textId="77777777" w:rsidR="002940F3" w:rsidRPr="00061235" w:rsidRDefault="00B64BCF">
            <w:pPr>
              <w:pStyle w:val="TableRow"/>
              <w:rPr>
                <w:rFonts w:cs="Arial"/>
                <w:sz w:val="22"/>
                <w:szCs w:val="22"/>
              </w:rPr>
            </w:pPr>
            <w:r w:rsidRPr="00061235">
              <w:rPr>
                <w:rFonts w:cs="Arial"/>
                <w:sz w:val="22"/>
                <w:szCs w:val="22"/>
              </w:rPr>
              <w:t>3 years</w:t>
            </w:r>
          </w:p>
          <w:p w14:paraId="1EC13A9E" w14:textId="586CCC34" w:rsidR="00B64BCF" w:rsidRPr="00B22CD6" w:rsidRDefault="004A1CBD" w:rsidP="004A1CBD">
            <w:pPr>
              <w:pStyle w:val="TableRow"/>
              <w:ind w:left="0"/>
              <w:rPr>
                <w:rFonts w:cs="Arial"/>
                <w:color w:val="auto"/>
                <w:sz w:val="22"/>
                <w:szCs w:val="22"/>
              </w:rPr>
            </w:pPr>
            <w:r w:rsidRPr="00B22CD6">
              <w:rPr>
                <w:rFonts w:cs="Arial"/>
                <w:color w:val="auto"/>
                <w:sz w:val="22"/>
                <w:szCs w:val="22"/>
              </w:rPr>
              <w:t>2023 – 2024</w:t>
            </w:r>
          </w:p>
          <w:p w14:paraId="5034344B" w14:textId="65A9EF46" w:rsidR="004A1CBD" w:rsidRPr="00B22CD6" w:rsidRDefault="004A1CBD" w:rsidP="004A1CBD">
            <w:pPr>
              <w:pStyle w:val="TableRow"/>
              <w:ind w:left="0"/>
              <w:rPr>
                <w:rFonts w:cs="Arial"/>
                <w:color w:val="auto"/>
                <w:sz w:val="22"/>
                <w:szCs w:val="22"/>
              </w:rPr>
            </w:pPr>
            <w:r w:rsidRPr="00B22CD6">
              <w:rPr>
                <w:rFonts w:cs="Arial"/>
                <w:color w:val="auto"/>
                <w:sz w:val="22"/>
                <w:szCs w:val="22"/>
              </w:rPr>
              <w:t>2024 – 2025</w:t>
            </w:r>
          </w:p>
          <w:p w14:paraId="6CEE703F" w14:textId="55A921B0" w:rsidR="004A1CBD" w:rsidRPr="00B22CD6" w:rsidRDefault="004A1CBD" w:rsidP="004A1CBD">
            <w:pPr>
              <w:pStyle w:val="TableRow"/>
              <w:ind w:left="0"/>
              <w:rPr>
                <w:rFonts w:cs="Arial"/>
                <w:color w:val="auto"/>
                <w:sz w:val="22"/>
                <w:szCs w:val="22"/>
              </w:rPr>
            </w:pPr>
            <w:r w:rsidRPr="00B22CD6">
              <w:rPr>
                <w:rFonts w:cs="Arial"/>
                <w:color w:val="auto"/>
                <w:sz w:val="22"/>
                <w:szCs w:val="22"/>
              </w:rPr>
              <w:t>2025 - 2026</w:t>
            </w:r>
          </w:p>
          <w:p w14:paraId="2A7D54BF" w14:textId="1DC4B785" w:rsidR="00D10686" w:rsidRPr="00061235" w:rsidRDefault="00D10686">
            <w:pPr>
              <w:pStyle w:val="TableRow"/>
              <w:rPr>
                <w:rFonts w:cs="Arial"/>
                <w:sz w:val="22"/>
                <w:szCs w:val="22"/>
              </w:rPr>
            </w:pPr>
          </w:p>
        </w:tc>
      </w:tr>
      <w:tr w:rsidR="002940F3" w:rsidRPr="00061235" w14:paraId="2A7D54C3"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061235" w:rsidRDefault="002940F3">
            <w:pPr>
              <w:pStyle w:val="TableRow"/>
              <w:rPr>
                <w:rFonts w:cs="Arial"/>
                <w:sz w:val="22"/>
                <w:szCs w:val="22"/>
              </w:rPr>
            </w:pPr>
            <w:r w:rsidRPr="00061235">
              <w:rPr>
                <w:rFonts w:cs="Arial"/>
                <w:sz w:val="22"/>
                <w:szCs w:val="22"/>
              </w:rPr>
              <w:t>Date this statement was published</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72A8DB" w14:textId="77777777" w:rsidR="002940F3" w:rsidRDefault="00B64BCF">
            <w:pPr>
              <w:pStyle w:val="TableRow"/>
              <w:rPr>
                <w:rFonts w:cs="Arial"/>
                <w:sz w:val="22"/>
                <w:szCs w:val="22"/>
              </w:rPr>
            </w:pPr>
            <w:r w:rsidRPr="00061235">
              <w:rPr>
                <w:rFonts w:cs="Arial"/>
                <w:sz w:val="22"/>
                <w:szCs w:val="22"/>
              </w:rPr>
              <w:t>December 2023</w:t>
            </w:r>
          </w:p>
          <w:p w14:paraId="2A7D54C2" w14:textId="6787EBEC" w:rsidR="00D10686" w:rsidRPr="00061235" w:rsidRDefault="00D10686">
            <w:pPr>
              <w:pStyle w:val="TableRow"/>
              <w:rPr>
                <w:rFonts w:cs="Arial"/>
                <w:sz w:val="22"/>
                <w:szCs w:val="22"/>
              </w:rPr>
            </w:pPr>
          </w:p>
        </w:tc>
      </w:tr>
      <w:tr w:rsidR="002940F3" w:rsidRPr="00061235" w14:paraId="2A7D54C6"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061235" w:rsidRDefault="002940F3">
            <w:pPr>
              <w:pStyle w:val="TableRow"/>
              <w:rPr>
                <w:rFonts w:cs="Arial"/>
                <w:sz w:val="22"/>
                <w:szCs w:val="22"/>
              </w:rPr>
            </w:pPr>
            <w:r w:rsidRPr="00061235">
              <w:rPr>
                <w:rFonts w:cs="Arial"/>
                <w:sz w:val="22"/>
                <w:szCs w:val="22"/>
              </w:rPr>
              <w:t>Date on which it will be reviewed</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A43057" w14:textId="174DA6B2" w:rsidR="002940F3" w:rsidRPr="00B22CD6" w:rsidRDefault="003B7358">
            <w:pPr>
              <w:pStyle w:val="TableRow"/>
              <w:rPr>
                <w:rFonts w:cs="Arial"/>
                <w:color w:val="auto"/>
                <w:sz w:val="22"/>
                <w:szCs w:val="22"/>
              </w:rPr>
            </w:pPr>
            <w:r w:rsidRPr="00B22CD6">
              <w:rPr>
                <w:rFonts w:cs="Arial"/>
                <w:color w:val="auto"/>
                <w:sz w:val="22"/>
                <w:szCs w:val="22"/>
              </w:rPr>
              <w:t>December</w:t>
            </w:r>
            <w:r w:rsidR="00B64BCF" w:rsidRPr="00B22CD6">
              <w:rPr>
                <w:rFonts w:cs="Arial"/>
                <w:color w:val="auto"/>
                <w:sz w:val="22"/>
                <w:szCs w:val="22"/>
              </w:rPr>
              <w:t xml:space="preserve"> 2024</w:t>
            </w:r>
          </w:p>
          <w:p w14:paraId="2A7D54C5" w14:textId="37C877F4" w:rsidR="00D10686" w:rsidRPr="00061235" w:rsidRDefault="00D10686" w:rsidP="003B7358">
            <w:pPr>
              <w:pStyle w:val="TableRow"/>
              <w:rPr>
                <w:rFonts w:cs="Arial"/>
                <w:sz w:val="22"/>
                <w:szCs w:val="22"/>
              </w:rPr>
            </w:pPr>
          </w:p>
        </w:tc>
      </w:tr>
      <w:tr w:rsidR="002940F3" w:rsidRPr="00061235" w14:paraId="2A7D54C9"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061235" w:rsidRDefault="002940F3">
            <w:pPr>
              <w:pStyle w:val="TableRow"/>
              <w:rPr>
                <w:rFonts w:cs="Arial"/>
                <w:sz w:val="22"/>
                <w:szCs w:val="22"/>
              </w:rPr>
            </w:pPr>
            <w:r w:rsidRPr="00061235">
              <w:rPr>
                <w:rFonts w:cs="Arial"/>
                <w:sz w:val="22"/>
                <w:szCs w:val="22"/>
              </w:rPr>
              <w:t>Statement authorised by</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1D86C7" w14:textId="77777777" w:rsidR="002940F3" w:rsidRDefault="00B64BCF">
            <w:pPr>
              <w:pStyle w:val="TableRow"/>
              <w:rPr>
                <w:rFonts w:cs="Arial"/>
                <w:sz w:val="22"/>
                <w:szCs w:val="22"/>
              </w:rPr>
            </w:pPr>
            <w:r w:rsidRPr="00061235">
              <w:rPr>
                <w:rFonts w:cs="Arial"/>
                <w:sz w:val="22"/>
                <w:szCs w:val="22"/>
              </w:rPr>
              <w:t>Emma Poad (Executive Headteacher) &amp; Simon McLean (Head of School)</w:t>
            </w:r>
          </w:p>
          <w:p w14:paraId="2A7D54C8" w14:textId="4140DAFA" w:rsidR="00D10686" w:rsidRPr="00061235" w:rsidRDefault="00D10686">
            <w:pPr>
              <w:pStyle w:val="TableRow"/>
              <w:rPr>
                <w:rFonts w:cs="Arial"/>
                <w:sz w:val="22"/>
                <w:szCs w:val="22"/>
              </w:rPr>
            </w:pPr>
          </w:p>
        </w:tc>
      </w:tr>
      <w:tr w:rsidR="002940F3" w:rsidRPr="00061235" w14:paraId="2A7D54CC"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061235" w:rsidRDefault="002940F3">
            <w:pPr>
              <w:pStyle w:val="TableRow"/>
              <w:rPr>
                <w:rFonts w:cs="Arial"/>
                <w:sz w:val="22"/>
                <w:szCs w:val="22"/>
              </w:rPr>
            </w:pPr>
            <w:r w:rsidRPr="00061235">
              <w:rPr>
                <w:rFonts w:cs="Arial"/>
                <w:sz w:val="22"/>
                <w:szCs w:val="22"/>
              </w:rPr>
              <w:t>Pupil premium lead</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61A697" w14:textId="77777777" w:rsidR="002940F3" w:rsidRDefault="00B64BCF">
            <w:pPr>
              <w:pStyle w:val="TableRow"/>
              <w:rPr>
                <w:rFonts w:cs="Arial"/>
                <w:sz w:val="22"/>
                <w:szCs w:val="22"/>
              </w:rPr>
            </w:pPr>
            <w:r w:rsidRPr="00061235">
              <w:rPr>
                <w:rFonts w:cs="Arial"/>
                <w:sz w:val="22"/>
                <w:szCs w:val="22"/>
              </w:rPr>
              <w:t>Lois Banks (Head of Inclusions and Pastoral Services)</w:t>
            </w:r>
          </w:p>
          <w:p w14:paraId="2A7D54CB" w14:textId="7A1A0C95" w:rsidR="00D10686" w:rsidRPr="00061235" w:rsidRDefault="00D10686">
            <w:pPr>
              <w:pStyle w:val="TableRow"/>
              <w:rPr>
                <w:rFonts w:cs="Arial"/>
                <w:sz w:val="22"/>
                <w:szCs w:val="22"/>
              </w:rPr>
            </w:pPr>
          </w:p>
        </w:tc>
      </w:tr>
      <w:tr w:rsidR="002940F3" w:rsidRPr="00061235" w14:paraId="2A7D54CF" w14:textId="77777777" w:rsidTr="00D10686">
        <w:tc>
          <w:tcPr>
            <w:tcW w:w="5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061235" w:rsidRDefault="002940F3">
            <w:pPr>
              <w:pStyle w:val="TableRow"/>
              <w:rPr>
                <w:rFonts w:cs="Arial"/>
                <w:sz w:val="22"/>
                <w:szCs w:val="22"/>
              </w:rPr>
            </w:pPr>
            <w:r w:rsidRPr="00061235">
              <w:rPr>
                <w:rFonts w:cs="Arial"/>
                <w:sz w:val="22"/>
                <w:szCs w:val="22"/>
              </w:rPr>
              <w:t>Governor / Trustee lead</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DEB032" w14:textId="0468FB6A" w:rsidR="002940F3" w:rsidRDefault="007B0EAB">
            <w:pPr>
              <w:pStyle w:val="TableRow"/>
              <w:rPr>
                <w:rFonts w:cs="Arial"/>
                <w:sz w:val="22"/>
                <w:szCs w:val="22"/>
              </w:rPr>
            </w:pPr>
            <w:r>
              <w:rPr>
                <w:rFonts w:cs="Arial"/>
                <w:sz w:val="22"/>
                <w:szCs w:val="22"/>
              </w:rPr>
              <w:t xml:space="preserve">Anne </w:t>
            </w:r>
            <w:proofErr w:type="spellStart"/>
            <w:r>
              <w:rPr>
                <w:rFonts w:cs="Arial"/>
                <w:sz w:val="22"/>
                <w:szCs w:val="22"/>
              </w:rPr>
              <w:t>Costidell</w:t>
            </w:r>
            <w:proofErr w:type="spellEnd"/>
            <w:r w:rsidR="00B64BCF" w:rsidRPr="00061235">
              <w:rPr>
                <w:rFonts w:cs="Arial"/>
                <w:sz w:val="22"/>
                <w:szCs w:val="22"/>
              </w:rPr>
              <w:t xml:space="preserve"> (Chair of Governors)</w:t>
            </w:r>
          </w:p>
          <w:p w14:paraId="2A7D54CE" w14:textId="0AC9F593" w:rsidR="00D10686" w:rsidRPr="00061235" w:rsidRDefault="00D10686">
            <w:pPr>
              <w:pStyle w:val="TableRow"/>
              <w:rPr>
                <w:rFonts w:cs="Arial"/>
                <w:sz w:val="22"/>
                <w:szCs w:val="22"/>
              </w:rPr>
            </w:pPr>
          </w:p>
        </w:tc>
      </w:tr>
      <w:bookmarkEnd w:id="2"/>
      <w:bookmarkEnd w:id="3"/>
      <w:bookmarkEnd w:id="4"/>
    </w:tbl>
    <w:p w14:paraId="359EE7E5" w14:textId="77777777" w:rsidR="00D10686" w:rsidRDefault="00D10686" w:rsidP="005464A1">
      <w:pPr>
        <w:pStyle w:val="Heading2"/>
        <w:rPr>
          <w:rFonts w:cs="Arial"/>
          <w:sz w:val="22"/>
          <w:szCs w:val="22"/>
        </w:rPr>
      </w:pPr>
    </w:p>
    <w:p w14:paraId="3C93BD17" w14:textId="77777777" w:rsidR="00D10686" w:rsidRDefault="00D10686">
      <w:pPr>
        <w:suppressAutoHyphens w:val="0"/>
        <w:spacing w:after="0" w:line="240" w:lineRule="auto"/>
        <w:rPr>
          <w:rFonts w:cs="Arial"/>
          <w:b/>
          <w:color w:val="104F75"/>
          <w:sz w:val="22"/>
          <w:szCs w:val="22"/>
        </w:rPr>
      </w:pPr>
      <w:r>
        <w:rPr>
          <w:rFonts w:cs="Arial"/>
          <w:sz w:val="22"/>
          <w:szCs w:val="22"/>
        </w:rPr>
        <w:br w:type="page"/>
      </w:r>
    </w:p>
    <w:p w14:paraId="2A7D54D3" w14:textId="2C3306AC" w:rsidR="00E66558" w:rsidRPr="00061235" w:rsidRDefault="009D71E8" w:rsidP="005464A1">
      <w:pPr>
        <w:pStyle w:val="Heading2"/>
        <w:rPr>
          <w:rFonts w:cs="Arial"/>
          <w:sz w:val="22"/>
          <w:szCs w:val="22"/>
        </w:rPr>
      </w:pPr>
      <w:r w:rsidRPr="00061235">
        <w:rPr>
          <w:rFonts w:cs="Arial"/>
          <w:sz w:val="22"/>
          <w:szCs w:val="22"/>
        </w:rPr>
        <w:lastRenderedPageBreak/>
        <w:t>Fun</w:t>
      </w:r>
      <w:r w:rsidR="00D10686">
        <w:rPr>
          <w:rFonts w:cs="Arial"/>
          <w:sz w:val="22"/>
          <w:szCs w:val="22"/>
        </w:rPr>
        <w:t>d</w:t>
      </w:r>
      <w:r w:rsidRPr="00061235">
        <w:rPr>
          <w:rFonts w:cs="Arial"/>
          <w:sz w:val="22"/>
          <w:szCs w:val="22"/>
        </w:rPr>
        <w:t>ing overview</w:t>
      </w:r>
    </w:p>
    <w:tbl>
      <w:tblPr>
        <w:tblW w:w="9486" w:type="dxa"/>
        <w:tblCellMar>
          <w:left w:w="10" w:type="dxa"/>
          <w:right w:w="10" w:type="dxa"/>
        </w:tblCellMar>
        <w:tblLook w:val="04A0" w:firstRow="1" w:lastRow="0" w:firstColumn="1" w:lastColumn="0" w:noHBand="0" w:noVBand="1"/>
      </w:tblPr>
      <w:tblGrid>
        <w:gridCol w:w="4957"/>
        <w:gridCol w:w="4529"/>
      </w:tblGrid>
      <w:tr w:rsidR="00E66558" w:rsidRPr="00061235" w14:paraId="2A7D54D6" w14:textId="77777777" w:rsidTr="00D10686">
        <w:trPr>
          <w:trHeight w:val="37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061235" w:rsidRDefault="009D71E8">
            <w:pPr>
              <w:pStyle w:val="TableRow"/>
              <w:rPr>
                <w:rFonts w:cs="Arial"/>
                <w:sz w:val="22"/>
                <w:szCs w:val="22"/>
              </w:rPr>
            </w:pPr>
            <w:r w:rsidRPr="00061235">
              <w:rPr>
                <w:rFonts w:cs="Arial"/>
                <w:b/>
                <w:sz w:val="22"/>
                <w:szCs w:val="22"/>
              </w:rPr>
              <w:t>Detail</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061235" w:rsidRDefault="009D71E8">
            <w:pPr>
              <w:pStyle w:val="TableRow"/>
              <w:rPr>
                <w:rFonts w:cs="Arial"/>
                <w:sz w:val="22"/>
                <w:szCs w:val="22"/>
              </w:rPr>
            </w:pPr>
            <w:r w:rsidRPr="00061235">
              <w:rPr>
                <w:rFonts w:cs="Arial"/>
                <w:b/>
                <w:sz w:val="22"/>
                <w:szCs w:val="22"/>
              </w:rPr>
              <w:t>Amount</w:t>
            </w:r>
          </w:p>
        </w:tc>
      </w:tr>
      <w:tr w:rsidR="00E66558" w:rsidRPr="00061235" w14:paraId="2A7D54D9" w14:textId="77777777" w:rsidTr="00D10686">
        <w:trPr>
          <w:trHeight w:val="37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061235" w:rsidRDefault="009D71E8">
            <w:pPr>
              <w:pStyle w:val="TableRow"/>
              <w:rPr>
                <w:rFonts w:cs="Arial"/>
                <w:sz w:val="22"/>
                <w:szCs w:val="22"/>
              </w:rPr>
            </w:pPr>
            <w:r w:rsidRPr="00061235">
              <w:rPr>
                <w:rFonts w:cs="Arial"/>
                <w:sz w:val="22"/>
                <w:szCs w:val="22"/>
              </w:rPr>
              <w:t>Pupil premium funding allocation this academic year</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970207" w14:textId="576E3AE6" w:rsidR="00E66558" w:rsidRPr="00061235" w:rsidRDefault="009D71E8">
            <w:pPr>
              <w:pStyle w:val="TableRow"/>
              <w:rPr>
                <w:rFonts w:cs="Arial"/>
                <w:sz w:val="22"/>
                <w:szCs w:val="22"/>
              </w:rPr>
            </w:pPr>
            <w:r w:rsidRPr="00061235">
              <w:rPr>
                <w:rFonts w:cs="Arial"/>
                <w:sz w:val="22"/>
                <w:szCs w:val="22"/>
              </w:rPr>
              <w:t>£</w:t>
            </w:r>
            <w:r w:rsidR="00804D5B" w:rsidRPr="00061235">
              <w:rPr>
                <w:rFonts w:cs="Arial"/>
                <w:sz w:val="22"/>
                <w:szCs w:val="22"/>
              </w:rPr>
              <w:t>168,780</w:t>
            </w:r>
            <w:r w:rsidR="00B22CD6">
              <w:rPr>
                <w:rFonts w:cs="Arial"/>
                <w:sz w:val="22"/>
                <w:szCs w:val="22"/>
              </w:rPr>
              <w:t xml:space="preserve"> – both provisions</w:t>
            </w:r>
          </w:p>
          <w:p w14:paraId="1F8432F5" w14:textId="2F0EB78E" w:rsidR="003E2C87" w:rsidRPr="00061235" w:rsidRDefault="003E2C87" w:rsidP="003E2C87">
            <w:pPr>
              <w:pStyle w:val="TableRow"/>
              <w:ind w:left="0"/>
              <w:rPr>
                <w:rFonts w:cs="Arial"/>
                <w:sz w:val="22"/>
                <w:szCs w:val="22"/>
              </w:rPr>
            </w:pPr>
            <w:r w:rsidRPr="00061235">
              <w:rPr>
                <w:rFonts w:cs="Arial"/>
                <w:sz w:val="22"/>
                <w:szCs w:val="22"/>
              </w:rPr>
              <w:t xml:space="preserve">Main school = </w:t>
            </w:r>
            <w:r w:rsidRPr="00B22CD6">
              <w:rPr>
                <w:rFonts w:cs="Arial"/>
                <w:sz w:val="22"/>
                <w:szCs w:val="22"/>
              </w:rPr>
              <w:t>£128,273</w:t>
            </w:r>
          </w:p>
          <w:p w14:paraId="2A7D54D8" w14:textId="4187FF77" w:rsidR="00D10686" w:rsidRPr="00061235" w:rsidRDefault="00D10686" w:rsidP="00B22CD6">
            <w:pPr>
              <w:pStyle w:val="TableRow"/>
              <w:ind w:left="0"/>
              <w:rPr>
                <w:rFonts w:cs="Arial"/>
                <w:sz w:val="22"/>
                <w:szCs w:val="22"/>
              </w:rPr>
            </w:pPr>
          </w:p>
        </w:tc>
      </w:tr>
      <w:tr w:rsidR="00E66558" w:rsidRPr="00061235" w14:paraId="2A7D54DC" w14:textId="77777777" w:rsidTr="00D10686">
        <w:trPr>
          <w:trHeight w:val="37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Pr="00061235" w:rsidRDefault="009D71E8">
            <w:pPr>
              <w:pStyle w:val="TableRow"/>
              <w:rPr>
                <w:rFonts w:cs="Arial"/>
                <w:sz w:val="22"/>
                <w:szCs w:val="22"/>
              </w:rPr>
            </w:pPr>
            <w:r w:rsidRPr="00061235">
              <w:rPr>
                <w:rFonts w:cs="Arial"/>
                <w:sz w:val="22"/>
                <w:szCs w:val="22"/>
              </w:rPr>
              <w:t>Recovery premium funding allocation this academic year</w:t>
            </w:r>
          </w:p>
          <w:p w14:paraId="2A7D54DA" w14:textId="53036F94" w:rsidR="00CA5363" w:rsidRPr="00061235" w:rsidRDefault="00CA5363" w:rsidP="00CA5363">
            <w:pPr>
              <w:pStyle w:val="TableRow"/>
              <w:rPr>
                <w:rFonts w:cs="Arial"/>
                <w:i/>
                <w:iCs/>
                <w:sz w:val="22"/>
                <w:szCs w:val="22"/>
              </w:rPr>
            </w:pP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8E42B9" w14:textId="373AD54A" w:rsidR="00E66558" w:rsidRPr="00061235" w:rsidRDefault="009D71E8">
            <w:pPr>
              <w:pStyle w:val="TableRow"/>
              <w:rPr>
                <w:rFonts w:cs="Arial"/>
                <w:sz w:val="22"/>
                <w:szCs w:val="22"/>
              </w:rPr>
            </w:pPr>
            <w:r w:rsidRPr="00B22CD6">
              <w:rPr>
                <w:rFonts w:cs="Arial"/>
                <w:sz w:val="22"/>
                <w:szCs w:val="22"/>
              </w:rPr>
              <w:t>£</w:t>
            </w:r>
            <w:r w:rsidR="00C744BE" w:rsidRPr="00B22CD6">
              <w:rPr>
                <w:rFonts w:cs="Arial"/>
                <w:sz w:val="22"/>
                <w:szCs w:val="22"/>
              </w:rPr>
              <w:t>38,393</w:t>
            </w:r>
            <w:r w:rsidR="00B22CD6">
              <w:rPr>
                <w:rFonts w:cs="Arial"/>
                <w:sz w:val="22"/>
                <w:szCs w:val="22"/>
              </w:rPr>
              <w:t>- both provisions</w:t>
            </w:r>
          </w:p>
          <w:p w14:paraId="0C6A906C" w14:textId="77777777" w:rsidR="001C73F9" w:rsidRPr="00061235" w:rsidRDefault="001C73F9">
            <w:pPr>
              <w:pStyle w:val="TableRow"/>
              <w:rPr>
                <w:rFonts w:cs="Arial"/>
                <w:sz w:val="22"/>
                <w:szCs w:val="22"/>
              </w:rPr>
            </w:pPr>
            <w:r w:rsidRPr="00061235">
              <w:rPr>
                <w:rFonts w:cs="Arial"/>
                <w:sz w:val="22"/>
                <w:szCs w:val="22"/>
              </w:rPr>
              <w:t xml:space="preserve">Main school - </w:t>
            </w:r>
            <w:r w:rsidRPr="00B22CD6">
              <w:rPr>
                <w:rFonts w:cs="Arial"/>
                <w:sz w:val="22"/>
                <w:szCs w:val="22"/>
              </w:rPr>
              <w:t>£29,178</w:t>
            </w:r>
          </w:p>
          <w:p w14:paraId="2A7D54DB" w14:textId="1C762E07" w:rsidR="00D10686" w:rsidRPr="00061235" w:rsidRDefault="00D10686" w:rsidP="00B22CD6">
            <w:pPr>
              <w:pStyle w:val="TableRow"/>
              <w:rPr>
                <w:rFonts w:cs="Arial"/>
                <w:sz w:val="22"/>
                <w:szCs w:val="22"/>
              </w:rPr>
            </w:pPr>
          </w:p>
        </w:tc>
      </w:tr>
      <w:tr w:rsidR="00E66558" w:rsidRPr="00061235" w14:paraId="2A7D54DF" w14:textId="77777777" w:rsidTr="00D10686">
        <w:trPr>
          <w:trHeight w:val="37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5AD98C5" w14:textId="77777777" w:rsidR="007109F6" w:rsidRDefault="009D71E8" w:rsidP="005F16B6">
            <w:pPr>
              <w:pStyle w:val="TableRow"/>
              <w:spacing w:after="120"/>
              <w:rPr>
                <w:rFonts w:cs="Arial"/>
                <w:sz w:val="22"/>
                <w:szCs w:val="22"/>
              </w:rPr>
            </w:pPr>
            <w:r w:rsidRPr="00061235">
              <w:rPr>
                <w:rFonts w:cs="Arial"/>
                <w:sz w:val="22"/>
                <w:szCs w:val="22"/>
              </w:rPr>
              <w:t>Pupil premium</w:t>
            </w:r>
            <w:r w:rsidR="005F16B6" w:rsidRPr="00061235">
              <w:rPr>
                <w:rFonts w:cs="Arial"/>
                <w:sz w:val="22"/>
                <w:szCs w:val="22"/>
              </w:rPr>
              <w:t xml:space="preserve"> </w:t>
            </w:r>
            <w:r w:rsidRPr="00061235">
              <w:rPr>
                <w:rFonts w:cs="Arial"/>
                <w:sz w:val="22"/>
                <w:szCs w:val="22"/>
              </w:rPr>
              <w:t xml:space="preserve">funding carried forward from previous years </w:t>
            </w:r>
          </w:p>
          <w:p w14:paraId="2A7D54DD" w14:textId="66ADD412" w:rsidR="00D10686" w:rsidRPr="00061235" w:rsidRDefault="00D10686" w:rsidP="005F16B6">
            <w:pPr>
              <w:pStyle w:val="TableRow"/>
              <w:spacing w:after="120"/>
              <w:rPr>
                <w:rFonts w:cs="Arial"/>
                <w:sz w:val="22"/>
                <w:szCs w:val="22"/>
              </w:rPr>
            </w:pP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6E249175" w:rsidR="00E66558" w:rsidRPr="00061235" w:rsidRDefault="009D71E8">
            <w:pPr>
              <w:pStyle w:val="TableRow"/>
              <w:rPr>
                <w:rFonts w:cs="Arial"/>
                <w:sz w:val="22"/>
                <w:szCs w:val="22"/>
              </w:rPr>
            </w:pPr>
            <w:r w:rsidRPr="00061235">
              <w:rPr>
                <w:rFonts w:cs="Arial"/>
                <w:sz w:val="22"/>
                <w:szCs w:val="22"/>
              </w:rPr>
              <w:t>£</w:t>
            </w:r>
            <w:r w:rsidR="00C744BE" w:rsidRPr="00061235">
              <w:rPr>
                <w:rFonts w:cs="Arial"/>
                <w:sz w:val="22"/>
                <w:szCs w:val="22"/>
              </w:rPr>
              <w:t>0</w:t>
            </w:r>
          </w:p>
        </w:tc>
      </w:tr>
      <w:tr w:rsidR="00E66558" w:rsidRPr="00061235" w14:paraId="2A7D54E3" w14:textId="77777777" w:rsidTr="00D10686">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061235" w:rsidRDefault="009D71E8" w:rsidP="009C0914">
            <w:pPr>
              <w:pStyle w:val="TableRow"/>
              <w:spacing w:after="120"/>
              <w:rPr>
                <w:rFonts w:cs="Arial"/>
                <w:b/>
                <w:sz w:val="22"/>
                <w:szCs w:val="22"/>
              </w:rPr>
            </w:pPr>
            <w:r w:rsidRPr="00061235">
              <w:rPr>
                <w:rFonts w:cs="Arial"/>
                <w:b/>
                <w:sz w:val="22"/>
                <w:szCs w:val="22"/>
              </w:rPr>
              <w:t>Total budget for this academic year</w:t>
            </w:r>
          </w:p>
          <w:p w14:paraId="2A7D54E1" w14:textId="5FCA9C6D" w:rsidR="00D10686" w:rsidRPr="00061235" w:rsidRDefault="00D10686" w:rsidP="00B22CD6">
            <w:pPr>
              <w:pStyle w:val="TableRow"/>
              <w:rPr>
                <w:rFonts w:cs="Arial"/>
                <w:i/>
                <w:iCs/>
                <w:sz w:val="22"/>
                <w:szCs w:val="22"/>
              </w:rPr>
            </w:pP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29AAD59B" w:rsidR="00E66558" w:rsidRPr="00061235" w:rsidRDefault="009D71E8">
            <w:pPr>
              <w:pStyle w:val="TableRow"/>
              <w:rPr>
                <w:rFonts w:cs="Arial"/>
                <w:sz w:val="22"/>
                <w:szCs w:val="22"/>
              </w:rPr>
            </w:pPr>
            <w:r w:rsidRPr="00B22CD6">
              <w:rPr>
                <w:rFonts w:cs="Arial"/>
                <w:sz w:val="22"/>
                <w:szCs w:val="22"/>
              </w:rPr>
              <w:t>£</w:t>
            </w:r>
            <w:r w:rsidR="001C73F9" w:rsidRPr="00B22CD6">
              <w:rPr>
                <w:rFonts w:cs="Arial"/>
                <w:sz w:val="22"/>
                <w:szCs w:val="22"/>
              </w:rPr>
              <w:t>157</w:t>
            </w:r>
            <w:r w:rsidR="00435FBA" w:rsidRPr="00B22CD6">
              <w:rPr>
                <w:rFonts w:cs="Arial"/>
                <w:sz w:val="22"/>
                <w:szCs w:val="22"/>
              </w:rPr>
              <w:t>,</w:t>
            </w:r>
            <w:r w:rsidR="001C73F9" w:rsidRPr="00B22CD6">
              <w:rPr>
                <w:rFonts w:cs="Arial"/>
                <w:sz w:val="22"/>
                <w:szCs w:val="22"/>
              </w:rPr>
              <w:t>451</w:t>
            </w:r>
          </w:p>
        </w:tc>
      </w:tr>
    </w:tbl>
    <w:p w14:paraId="2A7D54E4" w14:textId="77777777" w:rsidR="00E66558" w:rsidRPr="00061235" w:rsidRDefault="009D71E8">
      <w:pPr>
        <w:pStyle w:val="Heading1"/>
        <w:rPr>
          <w:rFonts w:cs="Arial"/>
          <w:sz w:val="22"/>
          <w:szCs w:val="22"/>
        </w:rPr>
      </w:pPr>
      <w:r w:rsidRPr="00061235">
        <w:rPr>
          <w:rFonts w:cs="Arial"/>
          <w:sz w:val="22"/>
          <w:szCs w:val="22"/>
        </w:rPr>
        <w:lastRenderedPageBreak/>
        <w:t>Part A: Pupil premium strategy plan</w:t>
      </w:r>
    </w:p>
    <w:p w14:paraId="2A7D54E5" w14:textId="77777777" w:rsidR="00E66558" w:rsidRPr="00061235" w:rsidRDefault="009D71E8">
      <w:pPr>
        <w:pStyle w:val="Heading2"/>
        <w:rPr>
          <w:rFonts w:cs="Arial"/>
          <w:sz w:val="22"/>
          <w:szCs w:val="22"/>
        </w:rPr>
      </w:pPr>
      <w:bookmarkStart w:id="14" w:name="_Toc357771640"/>
      <w:bookmarkStart w:id="15" w:name="_Toc346793418"/>
      <w:r w:rsidRPr="00061235">
        <w:rPr>
          <w:rFonts w:cs="Arial"/>
          <w:sz w:val="22"/>
          <w:szCs w:val="22"/>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061235"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92392" w14:textId="643669C9" w:rsidR="00E66558" w:rsidRPr="00061235" w:rsidRDefault="00B77CB5" w:rsidP="00B77CB5">
            <w:pPr>
              <w:rPr>
                <w:rFonts w:cs="Arial"/>
                <w:b/>
                <w:bCs/>
                <w:sz w:val="22"/>
                <w:szCs w:val="22"/>
                <w:u w:val="single"/>
              </w:rPr>
            </w:pPr>
            <w:r w:rsidRPr="00061235">
              <w:rPr>
                <w:rFonts w:cs="Arial"/>
                <w:b/>
                <w:bCs/>
                <w:sz w:val="22"/>
                <w:szCs w:val="22"/>
                <w:u w:val="single"/>
              </w:rPr>
              <w:t>Objectives</w:t>
            </w:r>
          </w:p>
          <w:p w14:paraId="7D364AAB" w14:textId="3A2AEFA4" w:rsidR="00B77CB5" w:rsidRPr="00061235" w:rsidRDefault="00B77CB5" w:rsidP="00B22CD6">
            <w:pPr>
              <w:pStyle w:val="ListParagraph"/>
              <w:numPr>
                <w:ilvl w:val="0"/>
                <w:numId w:val="15"/>
              </w:numPr>
              <w:jc w:val="both"/>
              <w:rPr>
                <w:rFonts w:cs="Arial"/>
                <w:sz w:val="22"/>
                <w:szCs w:val="22"/>
              </w:rPr>
            </w:pPr>
            <w:r w:rsidRPr="00061235">
              <w:rPr>
                <w:rFonts w:cs="Arial"/>
                <w:sz w:val="22"/>
                <w:szCs w:val="22"/>
              </w:rPr>
              <w:t xml:space="preserve">Our aim is to use this funding for a significant educational and emotional impact on the lives if the socially </w:t>
            </w:r>
            <w:r w:rsidR="00AE1E2C" w:rsidRPr="00061235">
              <w:rPr>
                <w:rFonts w:cs="Arial"/>
                <w:sz w:val="22"/>
                <w:szCs w:val="22"/>
              </w:rPr>
              <w:t>disadvantaged</w:t>
            </w:r>
            <w:r w:rsidRPr="00061235">
              <w:rPr>
                <w:rFonts w:cs="Arial"/>
                <w:sz w:val="22"/>
                <w:szCs w:val="22"/>
              </w:rPr>
              <w:t xml:space="preserve"> pupils in our school community.</w:t>
            </w:r>
          </w:p>
          <w:p w14:paraId="7187F71F" w14:textId="2BAC1AF2" w:rsidR="00B77CB5" w:rsidRPr="00061235" w:rsidRDefault="00B77CB5" w:rsidP="00B22CD6">
            <w:pPr>
              <w:pStyle w:val="ListParagraph"/>
              <w:numPr>
                <w:ilvl w:val="0"/>
                <w:numId w:val="15"/>
              </w:numPr>
              <w:jc w:val="both"/>
              <w:rPr>
                <w:rFonts w:cs="Arial"/>
                <w:sz w:val="22"/>
                <w:szCs w:val="22"/>
              </w:rPr>
            </w:pPr>
            <w:r w:rsidRPr="00061235">
              <w:rPr>
                <w:rFonts w:cs="Arial"/>
                <w:sz w:val="22"/>
                <w:szCs w:val="22"/>
              </w:rPr>
              <w:t xml:space="preserve">Pupil </w:t>
            </w:r>
            <w:r w:rsidR="00AE1E2C" w:rsidRPr="00061235">
              <w:rPr>
                <w:rFonts w:cs="Arial"/>
                <w:sz w:val="22"/>
                <w:szCs w:val="22"/>
              </w:rPr>
              <w:t>Premium</w:t>
            </w:r>
            <w:r w:rsidRPr="00061235">
              <w:rPr>
                <w:rFonts w:cs="Arial"/>
                <w:sz w:val="22"/>
                <w:szCs w:val="22"/>
              </w:rPr>
              <w:t xml:space="preserve"> funding will be used to provide additional educational and/or </w:t>
            </w:r>
            <w:r w:rsidR="00AE1E2C" w:rsidRPr="00061235">
              <w:rPr>
                <w:rFonts w:cs="Arial"/>
                <w:sz w:val="22"/>
                <w:szCs w:val="22"/>
              </w:rPr>
              <w:t>emotional</w:t>
            </w:r>
            <w:r w:rsidRPr="00061235">
              <w:rPr>
                <w:rFonts w:cs="Arial"/>
                <w:sz w:val="22"/>
                <w:szCs w:val="22"/>
              </w:rPr>
              <w:t xml:space="preserve"> wellbeing support to improve the progress and to raise the standard of achievement for these pupils.</w:t>
            </w:r>
          </w:p>
          <w:p w14:paraId="4EAD792F" w14:textId="2D2D65F7" w:rsidR="00B77CB5" w:rsidRPr="00061235" w:rsidRDefault="00B77CB5" w:rsidP="00B22CD6">
            <w:pPr>
              <w:pStyle w:val="ListParagraph"/>
              <w:numPr>
                <w:ilvl w:val="0"/>
                <w:numId w:val="15"/>
              </w:numPr>
              <w:jc w:val="both"/>
              <w:rPr>
                <w:rFonts w:cs="Arial"/>
                <w:sz w:val="22"/>
                <w:szCs w:val="22"/>
              </w:rPr>
            </w:pPr>
            <w:r w:rsidRPr="00061235">
              <w:rPr>
                <w:rFonts w:cs="Arial"/>
                <w:sz w:val="22"/>
                <w:szCs w:val="22"/>
              </w:rPr>
              <w:t xml:space="preserve">The funding will be </w:t>
            </w:r>
            <w:r w:rsidR="00AE1E2C" w:rsidRPr="00061235">
              <w:rPr>
                <w:rFonts w:cs="Arial"/>
                <w:sz w:val="22"/>
                <w:szCs w:val="22"/>
              </w:rPr>
              <w:t>targeted</w:t>
            </w:r>
            <w:r w:rsidRPr="00061235">
              <w:rPr>
                <w:rFonts w:cs="Arial"/>
                <w:sz w:val="22"/>
                <w:szCs w:val="22"/>
              </w:rPr>
              <w:t xml:space="preserve"> on narrowing gaps between </w:t>
            </w:r>
            <w:r w:rsidR="00AE1E2C" w:rsidRPr="00061235">
              <w:rPr>
                <w:rFonts w:cs="Arial"/>
                <w:sz w:val="22"/>
                <w:szCs w:val="22"/>
              </w:rPr>
              <w:t>the</w:t>
            </w:r>
            <w:r w:rsidRPr="00061235">
              <w:rPr>
                <w:rFonts w:cs="Arial"/>
                <w:sz w:val="22"/>
                <w:szCs w:val="22"/>
              </w:rPr>
              <w:t xml:space="preserve"> progress and achievement of these pupils with their peers.</w:t>
            </w:r>
          </w:p>
          <w:p w14:paraId="3A27179A" w14:textId="653180C3" w:rsidR="00B77CB5" w:rsidRPr="00061235" w:rsidRDefault="00B77CB5" w:rsidP="00B22CD6">
            <w:pPr>
              <w:pStyle w:val="ListParagraph"/>
              <w:numPr>
                <w:ilvl w:val="0"/>
                <w:numId w:val="15"/>
              </w:numPr>
              <w:jc w:val="both"/>
              <w:rPr>
                <w:rFonts w:cs="Arial"/>
                <w:sz w:val="22"/>
                <w:szCs w:val="22"/>
              </w:rPr>
            </w:pPr>
            <w:r w:rsidRPr="00061235">
              <w:rPr>
                <w:rFonts w:cs="Arial"/>
                <w:sz w:val="22"/>
                <w:szCs w:val="22"/>
              </w:rPr>
              <w:t>The school will endeavour to use the additional funding to address any underlying inequalities between children eligible for PPG and their peers.</w:t>
            </w:r>
          </w:p>
          <w:p w14:paraId="3725B778" w14:textId="4381C7EF" w:rsidR="00B77CB5" w:rsidRPr="00061235" w:rsidRDefault="00B77CB5" w:rsidP="00B22CD6">
            <w:pPr>
              <w:pStyle w:val="ListParagraph"/>
              <w:numPr>
                <w:ilvl w:val="0"/>
                <w:numId w:val="15"/>
              </w:numPr>
              <w:jc w:val="both"/>
              <w:rPr>
                <w:rFonts w:cs="Arial"/>
                <w:sz w:val="22"/>
                <w:szCs w:val="22"/>
              </w:rPr>
            </w:pPr>
            <w:r w:rsidRPr="00061235">
              <w:rPr>
                <w:rFonts w:cs="Arial"/>
                <w:sz w:val="22"/>
                <w:szCs w:val="22"/>
              </w:rPr>
              <w:t xml:space="preserve">The school will use the </w:t>
            </w:r>
            <w:r w:rsidR="00AE1E2C" w:rsidRPr="00061235">
              <w:rPr>
                <w:rFonts w:cs="Arial"/>
                <w:sz w:val="22"/>
                <w:szCs w:val="22"/>
              </w:rPr>
              <w:t>funding</w:t>
            </w:r>
            <w:r w:rsidRPr="00061235">
              <w:rPr>
                <w:rFonts w:cs="Arial"/>
                <w:sz w:val="22"/>
                <w:szCs w:val="22"/>
              </w:rPr>
              <w:t xml:space="preserve"> to offer </w:t>
            </w:r>
            <w:r w:rsidR="00AE1E2C" w:rsidRPr="00061235">
              <w:rPr>
                <w:rFonts w:cs="Arial"/>
                <w:sz w:val="22"/>
                <w:szCs w:val="22"/>
              </w:rPr>
              <w:t>opportunities</w:t>
            </w:r>
            <w:r w:rsidRPr="00061235">
              <w:rPr>
                <w:rFonts w:cs="Arial"/>
                <w:sz w:val="22"/>
                <w:szCs w:val="22"/>
              </w:rPr>
              <w:t xml:space="preserve"> to our children and families to ensure that eligible children do not miss out on </w:t>
            </w:r>
            <w:r w:rsidR="00AE1E2C" w:rsidRPr="00061235">
              <w:rPr>
                <w:rFonts w:cs="Arial"/>
                <w:sz w:val="22"/>
                <w:szCs w:val="22"/>
              </w:rPr>
              <w:t>cultural</w:t>
            </w:r>
            <w:r w:rsidRPr="00061235">
              <w:rPr>
                <w:rFonts w:cs="Arial"/>
                <w:sz w:val="22"/>
                <w:szCs w:val="22"/>
              </w:rPr>
              <w:t xml:space="preserve"> capital opportunities being offered by the school.</w:t>
            </w:r>
          </w:p>
          <w:p w14:paraId="660C9405" w14:textId="4C2122F9" w:rsidR="00B77CB5" w:rsidRPr="00061235" w:rsidRDefault="00B77CB5" w:rsidP="00B22CD6">
            <w:pPr>
              <w:jc w:val="both"/>
              <w:rPr>
                <w:rFonts w:cs="Arial"/>
                <w:b/>
                <w:bCs/>
                <w:sz w:val="22"/>
                <w:szCs w:val="22"/>
                <w:u w:val="single"/>
              </w:rPr>
            </w:pPr>
            <w:r w:rsidRPr="00061235">
              <w:rPr>
                <w:rFonts w:cs="Arial"/>
                <w:b/>
                <w:bCs/>
                <w:sz w:val="22"/>
                <w:szCs w:val="22"/>
                <w:u w:val="single"/>
              </w:rPr>
              <w:t>Current Strategy:</w:t>
            </w:r>
          </w:p>
          <w:p w14:paraId="2A7D54E9" w14:textId="5C0F8397" w:rsidR="00B77CB5" w:rsidRPr="00061235" w:rsidRDefault="00B77CB5" w:rsidP="00B22CD6">
            <w:pPr>
              <w:jc w:val="both"/>
              <w:rPr>
                <w:rFonts w:cs="Arial"/>
                <w:sz w:val="22"/>
                <w:szCs w:val="22"/>
              </w:rPr>
            </w:pPr>
            <w:r w:rsidRPr="00061235">
              <w:rPr>
                <w:rFonts w:cs="Arial"/>
                <w:sz w:val="22"/>
                <w:szCs w:val="22"/>
              </w:rPr>
              <w:t xml:space="preserve">The current strategy is an evidence based approach focusing on the provision of high quality teaching within our Universal Offer to children, targeted interventions and emotional wellbeing as well as supporting eligible families with the costs </w:t>
            </w:r>
            <w:r w:rsidR="00AE1E2C" w:rsidRPr="00061235">
              <w:rPr>
                <w:rFonts w:cs="Arial"/>
                <w:sz w:val="22"/>
                <w:szCs w:val="22"/>
              </w:rPr>
              <w:t>associated</w:t>
            </w:r>
            <w:r w:rsidRPr="00061235">
              <w:rPr>
                <w:rFonts w:cs="Arial"/>
                <w:sz w:val="22"/>
                <w:szCs w:val="22"/>
              </w:rPr>
              <w:t xml:space="preserve"> with some of the cultural capital </w:t>
            </w:r>
            <w:r w:rsidR="00AE1E2C" w:rsidRPr="00061235">
              <w:rPr>
                <w:rFonts w:cs="Arial"/>
                <w:sz w:val="22"/>
                <w:szCs w:val="22"/>
              </w:rPr>
              <w:t>opportunities</w:t>
            </w:r>
            <w:r w:rsidRPr="00061235">
              <w:rPr>
                <w:rFonts w:cs="Arial"/>
                <w:sz w:val="22"/>
                <w:szCs w:val="22"/>
              </w:rPr>
              <w:t xml:space="preserve"> </w:t>
            </w:r>
            <w:r w:rsidR="00AE1E2C" w:rsidRPr="00061235">
              <w:rPr>
                <w:rFonts w:cs="Arial"/>
                <w:sz w:val="22"/>
                <w:szCs w:val="22"/>
              </w:rPr>
              <w:t>being</w:t>
            </w:r>
            <w:r w:rsidRPr="00061235">
              <w:rPr>
                <w:rFonts w:cs="Arial"/>
                <w:sz w:val="22"/>
                <w:szCs w:val="22"/>
              </w:rPr>
              <w:t xml:space="preserve"> </w:t>
            </w:r>
            <w:r w:rsidR="00AE1E2C" w:rsidRPr="00061235">
              <w:rPr>
                <w:rFonts w:cs="Arial"/>
                <w:sz w:val="22"/>
                <w:szCs w:val="22"/>
              </w:rPr>
              <w:t>offered</w:t>
            </w:r>
            <w:r w:rsidRPr="00061235">
              <w:rPr>
                <w:rFonts w:cs="Arial"/>
                <w:sz w:val="22"/>
                <w:szCs w:val="22"/>
              </w:rPr>
              <w:t xml:space="preserve"> by the school. </w:t>
            </w:r>
          </w:p>
        </w:tc>
      </w:tr>
    </w:tbl>
    <w:p w14:paraId="2A7D54EB" w14:textId="77777777" w:rsidR="00E66558" w:rsidRPr="00061235" w:rsidRDefault="009D71E8">
      <w:pPr>
        <w:pStyle w:val="Heading2"/>
        <w:spacing w:before="600"/>
        <w:rPr>
          <w:rFonts w:cs="Arial"/>
          <w:sz w:val="22"/>
          <w:szCs w:val="22"/>
        </w:rPr>
      </w:pPr>
      <w:r w:rsidRPr="00061235">
        <w:rPr>
          <w:rFonts w:cs="Arial"/>
          <w:sz w:val="22"/>
          <w:szCs w:val="22"/>
        </w:rPr>
        <w:t>Challenges</w:t>
      </w:r>
    </w:p>
    <w:p w14:paraId="2A7D54EC" w14:textId="77777777" w:rsidR="00E66558" w:rsidRPr="00061235" w:rsidRDefault="009D71E8" w:rsidP="00AA355B">
      <w:pPr>
        <w:rPr>
          <w:rFonts w:cs="Arial"/>
          <w:sz w:val="22"/>
          <w:szCs w:val="22"/>
        </w:rPr>
      </w:pPr>
      <w:r w:rsidRPr="00061235">
        <w:rPr>
          <w:rFonts w:cs="Arial"/>
          <w:bCs/>
          <w:sz w:val="22"/>
          <w:szCs w:val="22"/>
        </w:rPr>
        <w:t>This details</w:t>
      </w:r>
      <w:r w:rsidRPr="00061235">
        <w:rPr>
          <w:rFonts w:cs="Arial"/>
          <w:sz w:val="22"/>
          <w:szCs w:val="22"/>
        </w:rPr>
        <w:t xml:space="preserve"> the key</w:t>
      </w:r>
      <w:r w:rsidRPr="00061235">
        <w:rPr>
          <w:rFonts w:cs="Arial"/>
          <w:bCs/>
          <w:sz w:val="22"/>
          <w:szCs w:val="22"/>
        </w:rPr>
        <w:t xml:space="preserve"> </w:t>
      </w:r>
      <w:r w:rsidRPr="00061235">
        <w:rPr>
          <w:rFonts w:cs="Arial"/>
          <w:sz w:val="22"/>
          <w:szCs w:val="22"/>
        </w:rPr>
        <w:t xml:space="preserve">challenges to </w:t>
      </w:r>
      <w:r w:rsidRPr="00061235">
        <w:rPr>
          <w:rFonts w:cs="Arial"/>
          <w:bCs/>
          <w:sz w:val="22"/>
          <w:szCs w:val="22"/>
        </w:rPr>
        <w:t>achievement that we have</w:t>
      </w:r>
      <w:r w:rsidRPr="00061235">
        <w:rPr>
          <w:rFonts w:cs="Arial"/>
          <w:sz w:val="22"/>
          <w:szCs w:val="22"/>
        </w:rPr>
        <w:t xml:space="preserve"> identified among </w:t>
      </w:r>
      <w:r w:rsidRPr="00061235">
        <w:rPr>
          <w:rFonts w:cs="Arial"/>
          <w:bCs/>
          <w:sz w:val="22"/>
          <w:szCs w:val="22"/>
        </w:rPr>
        <w:t>our</w:t>
      </w:r>
      <w:r w:rsidRPr="00061235">
        <w:rPr>
          <w:rFonts w:cs="Arial"/>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061235"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061235" w:rsidRDefault="009D71E8">
            <w:pPr>
              <w:pStyle w:val="TableHeader"/>
              <w:jc w:val="left"/>
              <w:rPr>
                <w:rFonts w:cs="Arial"/>
                <w:sz w:val="22"/>
                <w:szCs w:val="22"/>
              </w:rPr>
            </w:pPr>
            <w:r w:rsidRPr="00061235">
              <w:rPr>
                <w:rFonts w:cs="Arial"/>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061235" w:rsidRDefault="009D71E8">
            <w:pPr>
              <w:pStyle w:val="TableHeader"/>
              <w:jc w:val="left"/>
              <w:rPr>
                <w:rFonts w:cs="Arial"/>
                <w:sz w:val="22"/>
                <w:szCs w:val="22"/>
              </w:rPr>
            </w:pPr>
            <w:r w:rsidRPr="00061235">
              <w:rPr>
                <w:rFonts w:cs="Arial"/>
                <w:sz w:val="22"/>
                <w:szCs w:val="22"/>
              </w:rPr>
              <w:t xml:space="preserve">Detail of challenge </w:t>
            </w:r>
          </w:p>
        </w:tc>
      </w:tr>
      <w:tr w:rsidR="00E66558" w:rsidRPr="00061235"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061235" w:rsidRDefault="009D71E8">
            <w:pPr>
              <w:pStyle w:val="TableRow"/>
              <w:rPr>
                <w:rFonts w:cs="Arial"/>
                <w:sz w:val="22"/>
                <w:szCs w:val="22"/>
              </w:rPr>
            </w:pPr>
            <w:r w:rsidRPr="00061235">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C6E39" w14:textId="77777777" w:rsidR="00E66558" w:rsidRDefault="00AE1E2C" w:rsidP="00061235">
            <w:pPr>
              <w:pStyle w:val="TableRowCentered"/>
              <w:jc w:val="both"/>
              <w:rPr>
                <w:rFonts w:cs="Arial"/>
                <w:sz w:val="22"/>
                <w:szCs w:val="22"/>
              </w:rPr>
            </w:pPr>
            <w:r w:rsidRPr="00061235">
              <w:rPr>
                <w:rFonts w:cs="Arial"/>
                <w:sz w:val="22"/>
                <w:szCs w:val="22"/>
              </w:rPr>
              <w:t xml:space="preserve">Language and Communication skills- A high proportion of our Reception cohort are disadvantaged with suspected Speech and </w:t>
            </w:r>
            <w:r w:rsidR="00D435B5" w:rsidRPr="00061235">
              <w:rPr>
                <w:rFonts w:cs="Arial"/>
                <w:sz w:val="22"/>
                <w:szCs w:val="22"/>
              </w:rPr>
              <w:t>Language</w:t>
            </w:r>
            <w:r w:rsidRPr="00061235">
              <w:rPr>
                <w:rFonts w:cs="Arial"/>
                <w:sz w:val="22"/>
                <w:szCs w:val="22"/>
              </w:rPr>
              <w:t xml:space="preserve"> difficulties</w:t>
            </w:r>
            <w:r w:rsidR="00D435B5" w:rsidRPr="00061235">
              <w:rPr>
                <w:rFonts w:cs="Arial"/>
                <w:sz w:val="22"/>
                <w:szCs w:val="22"/>
              </w:rPr>
              <w:t>. This has been evidenced by baseline assessment and initial in- school assessments</w:t>
            </w:r>
            <w:r w:rsidRPr="00061235">
              <w:rPr>
                <w:rFonts w:cs="Arial"/>
                <w:sz w:val="22"/>
                <w:szCs w:val="22"/>
              </w:rPr>
              <w:t xml:space="preserve">. All </w:t>
            </w:r>
            <w:r w:rsidR="00D435B5" w:rsidRPr="00061235">
              <w:rPr>
                <w:rFonts w:cs="Arial"/>
                <w:sz w:val="22"/>
                <w:szCs w:val="22"/>
              </w:rPr>
              <w:t>8</w:t>
            </w:r>
            <w:r w:rsidRPr="00061235">
              <w:rPr>
                <w:rFonts w:cs="Arial"/>
                <w:sz w:val="22"/>
                <w:szCs w:val="22"/>
              </w:rPr>
              <w:t xml:space="preserve"> children in Year R on the SEND register have </w:t>
            </w:r>
            <w:r w:rsidR="00D435B5" w:rsidRPr="00061235">
              <w:rPr>
                <w:rFonts w:cs="Arial"/>
                <w:sz w:val="22"/>
                <w:szCs w:val="22"/>
              </w:rPr>
              <w:t>speech</w:t>
            </w:r>
            <w:r w:rsidRPr="00061235">
              <w:rPr>
                <w:rFonts w:cs="Arial"/>
                <w:sz w:val="22"/>
                <w:szCs w:val="22"/>
              </w:rPr>
              <w:t xml:space="preserve"> and language needs as their primary need. 3 children in Year R ha</w:t>
            </w:r>
            <w:r w:rsidR="00D435B5" w:rsidRPr="00061235">
              <w:rPr>
                <w:rFonts w:cs="Arial"/>
                <w:sz w:val="22"/>
                <w:szCs w:val="22"/>
              </w:rPr>
              <w:t>ve</w:t>
            </w:r>
            <w:r w:rsidRPr="00061235">
              <w:rPr>
                <w:rFonts w:cs="Arial"/>
                <w:sz w:val="22"/>
                <w:szCs w:val="22"/>
              </w:rPr>
              <w:t xml:space="preserve"> an EHCP and </w:t>
            </w:r>
            <w:r w:rsidR="00D435B5" w:rsidRPr="00061235">
              <w:rPr>
                <w:rFonts w:cs="Arial"/>
                <w:sz w:val="22"/>
                <w:szCs w:val="22"/>
              </w:rPr>
              <w:t>a further child is pending assessment of an EHCP</w:t>
            </w:r>
          </w:p>
          <w:p w14:paraId="2A7D54F1" w14:textId="78B2EC34" w:rsidR="00D10686" w:rsidRPr="00061235" w:rsidRDefault="00D10686" w:rsidP="00061235">
            <w:pPr>
              <w:pStyle w:val="TableRowCentered"/>
              <w:jc w:val="both"/>
              <w:rPr>
                <w:rFonts w:cs="Arial"/>
                <w:sz w:val="22"/>
                <w:szCs w:val="22"/>
              </w:rPr>
            </w:pPr>
          </w:p>
        </w:tc>
      </w:tr>
      <w:tr w:rsidR="00E66558" w:rsidRPr="00061235"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061235" w:rsidRDefault="009D71E8">
            <w:pPr>
              <w:pStyle w:val="TableRow"/>
              <w:rPr>
                <w:rFonts w:cs="Arial"/>
                <w:sz w:val="22"/>
                <w:szCs w:val="22"/>
              </w:rPr>
            </w:pPr>
            <w:r w:rsidRPr="00061235">
              <w:rPr>
                <w:rFonts w:cs="Arial"/>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0E2E5" w14:textId="77777777" w:rsidR="008A3ADE" w:rsidRDefault="003E2C87" w:rsidP="00D10686">
            <w:pPr>
              <w:pStyle w:val="TableRowCentered"/>
              <w:jc w:val="both"/>
              <w:rPr>
                <w:rFonts w:cs="Arial"/>
                <w:sz w:val="22"/>
                <w:szCs w:val="22"/>
              </w:rPr>
            </w:pPr>
            <w:r w:rsidRPr="00061235">
              <w:rPr>
                <w:rFonts w:cs="Arial"/>
                <w:sz w:val="22"/>
                <w:szCs w:val="22"/>
              </w:rPr>
              <w:t>Attendance and punctuality issues. Attendance figures are below 95% for disadvantaged pupils.</w:t>
            </w:r>
          </w:p>
          <w:p w14:paraId="2A7D54F4" w14:textId="74BD2066" w:rsidR="00D10686" w:rsidRPr="00061235" w:rsidRDefault="00D10686" w:rsidP="00D10686">
            <w:pPr>
              <w:pStyle w:val="TableRowCentered"/>
              <w:jc w:val="both"/>
              <w:rPr>
                <w:rFonts w:cs="Arial"/>
                <w:sz w:val="22"/>
                <w:szCs w:val="22"/>
              </w:rPr>
            </w:pPr>
          </w:p>
        </w:tc>
      </w:tr>
      <w:tr w:rsidR="00E66558" w:rsidRPr="00061235"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061235" w:rsidRDefault="009D71E8">
            <w:pPr>
              <w:pStyle w:val="TableRow"/>
              <w:rPr>
                <w:rFonts w:cs="Arial"/>
                <w:sz w:val="22"/>
                <w:szCs w:val="22"/>
              </w:rPr>
            </w:pPr>
            <w:r w:rsidRPr="00061235">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39B28" w14:textId="77777777" w:rsidR="00E66558" w:rsidRDefault="003E2C87" w:rsidP="00061235">
            <w:pPr>
              <w:pStyle w:val="TableRowCentered"/>
              <w:jc w:val="both"/>
              <w:rPr>
                <w:rFonts w:cs="Arial"/>
                <w:sz w:val="22"/>
                <w:szCs w:val="22"/>
              </w:rPr>
            </w:pPr>
            <w:r w:rsidRPr="00061235">
              <w:rPr>
                <w:rFonts w:cs="Arial"/>
                <w:sz w:val="22"/>
                <w:szCs w:val="22"/>
              </w:rPr>
              <w:t xml:space="preserve">Retention of learning leading to </w:t>
            </w:r>
            <w:r w:rsidR="00980955" w:rsidRPr="00061235">
              <w:rPr>
                <w:rFonts w:cs="Arial"/>
                <w:sz w:val="22"/>
                <w:szCs w:val="22"/>
              </w:rPr>
              <w:t xml:space="preserve">pupil attainment outcomes for PPG children being on average lower than the rest of the cohort. Focused interventions and Mastery teaching should support improved attainment and progress outcomes </w:t>
            </w:r>
            <w:r w:rsidR="00980955" w:rsidRPr="00061235">
              <w:rPr>
                <w:rFonts w:cs="Arial"/>
                <w:sz w:val="22"/>
                <w:szCs w:val="22"/>
              </w:rPr>
              <w:lastRenderedPageBreak/>
              <w:t>across the school for PPG children.</w:t>
            </w:r>
            <w:r w:rsidR="002B6C4F" w:rsidRPr="00061235">
              <w:rPr>
                <w:rFonts w:cs="Arial"/>
                <w:sz w:val="22"/>
                <w:szCs w:val="22"/>
              </w:rPr>
              <w:t xml:space="preserve"> Reading outcomes across the school is a key focus for disadvantaged children as well as mathematics outcomes in KS2.</w:t>
            </w:r>
          </w:p>
          <w:p w14:paraId="2A7D54F7" w14:textId="4F5D1CB8" w:rsidR="00D10686" w:rsidRPr="00061235" w:rsidRDefault="00D10686" w:rsidP="00061235">
            <w:pPr>
              <w:pStyle w:val="TableRowCentered"/>
              <w:jc w:val="both"/>
              <w:rPr>
                <w:rFonts w:cs="Arial"/>
                <w:sz w:val="22"/>
                <w:szCs w:val="22"/>
              </w:rPr>
            </w:pPr>
          </w:p>
        </w:tc>
      </w:tr>
      <w:tr w:rsidR="00E66558" w:rsidRPr="00061235"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061235" w:rsidRDefault="009D71E8">
            <w:pPr>
              <w:pStyle w:val="TableRow"/>
              <w:rPr>
                <w:rFonts w:cs="Arial"/>
                <w:sz w:val="22"/>
                <w:szCs w:val="22"/>
              </w:rPr>
            </w:pPr>
            <w:r w:rsidRPr="00061235">
              <w:rPr>
                <w:rFonts w:cs="Arial"/>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547AC" w14:textId="77777777" w:rsidR="00E66558" w:rsidRDefault="00980955" w:rsidP="00061235">
            <w:pPr>
              <w:pStyle w:val="TableRowCentered"/>
              <w:jc w:val="both"/>
              <w:rPr>
                <w:rFonts w:cs="Arial"/>
                <w:iCs/>
                <w:sz w:val="22"/>
                <w:szCs w:val="22"/>
              </w:rPr>
            </w:pPr>
            <w:r w:rsidRPr="00061235">
              <w:rPr>
                <w:rFonts w:cs="Arial"/>
                <w:iCs/>
                <w:sz w:val="22"/>
                <w:szCs w:val="22"/>
              </w:rPr>
              <w:t>Disadvantaged pupils have had difficulties in engaging in the wider aspects of the curriculum and enrichment activities. The cost of living crisis and legacy impacts of the pandemic have meant that many disadvantaged children continue to have difficulties in experiencing activities beyond the taught curriculum.</w:t>
            </w:r>
          </w:p>
          <w:p w14:paraId="2A7D54FA" w14:textId="6B041EFA" w:rsidR="00D10686" w:rsidRPr="00061235" w:rsidRDefault="00D10686" w:rsidP="00061235">
            <w:pPr>
              <w:pStyle w:val="TableRowCentered"/>
              <w:jc w:val="both"/>
              <w:rPr>
                <w:rFonts w:cs="Arial"/>
                <w:iCs/>
                <w:sz w:val="22"/>
                <w:szCs w:val="22"/>
              </w:rPr>
            </w:pPr>
          </w:p>
        </w:tc>
      </w:tr>
    </w:tbl>
    <w:p w14:paraId="2A7D54FF" w14:textId="77777777" w:rsidR="00E66558" w:rsidRPr="00061235" w:rsidRDefault="009D71E8">
      <w:pPr>
        <w:pStyle w:val="Heading2"/>
        <w:spacing w:before="600"/>
        <w:rPr>
          <w:rFonts w:cs="Arial"/>
          <w:sz w:val="22"/>
          <w:szCs w:val="22"/>
        </w:rPr>
      </w:pPr>
      <w:bookmarkStart w:id="16" w:name="_Toc443397160"/>
      <w:r w:rsidRPr="00061235">
        <w:rPr>
          <w:rFonts w:cs="Arial"/>
          <w:sz w:val="22"/>
          <w:szCs w:val="22"/>
        </w:rPr>
        <w:t xml:space="preserve">Intended outcomes </w:t>
      </w:r>
    </w:p>
    <w:p w14:paraId="2A7D5500" w14:textId="77777777" w:rsidR="00E66558" w:rsidRPr="00061235" w:rsidRDefault="009D71E8">
      <w:pPr>
        <w:rPr>
          <w:rFonts w:cs="Arial"/>
          <w:sz w:val="22"/>
          <w:szCs w:val="22"/>
        </w:rPr>
      </w:pPr>
      <w:r w:rsidRPr="00061235">
        <w:rPr>
          <w:rFonts w:cs="Arial"/>
          <w:color w:val="auto"/>
          <w:sz w:val="22"/>
          <w:szCs w:val="22"/>
        </w:rPr>
        <w:t xml:space="preserve">This explains the outcomes we are aiming for </w:t>
      </w:r>
      <w:r w:rsidRPr="00061235">
        <w:rPr>
          <w:rFonts w:cs="Arial"/>
          <w:b/>
          <w:bCs/>
          <w:color w:val="auto"/>
          <w:sz w:val="22"/>
          <w:szCs w:val="22"/>
        </w:rPr>
        <w:t>by the end of our current strategy plan</w:t>
      </w:r>
      <w:r w:rsidRPr="00061235">
        <w:rPr>
          <w:rFonts w:cs="Arial"/>
          <w:color w:val="auto"/>
          <w:sz w:val="22"/>
          <w:szCs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681"/>
        <w:gridCol w:w="5805"/>
      </w:tblGrid>
      <w:tr w:rsidR="00E66558" w:rsidRPr="00061235" w14:paraId="2A7D5503"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Pr="00061235" w:rsidRDefault="009D71E8">
            <w:pPr>
              <w:pStyle w:val="TableHeader"/>
              <w:jc w:val="left"/>
              <w:rPr>
                <w:rFonts w:cs="Arial"/>
                <w:sz w:val="22"/>
                <w:szCs w:val="22"/>
              </w:rPr>
            </w:pPr>
            <w:r w:rsidRPr="00061235">
              <w:rPr>
                <w:rFonts w:cs="Arial"/>
                <w:sz w:val="22"/>
                <w:szCs w:val="22"/>
              </w:rPr>
              <w:t>Intended outcome</w:t>
            </w:r>
          </w:p>
        </w:tc>
        <w:tc>
          <w:tcPr>
            <w:tcW w:w="580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061235" w:rsidRDefault="009D71E8">
            <w:pPr>
              <w:pStyle w:val="TableHeader"/>
              <w:jc w:val="left"/>
              <w:rPr>
                <w:rFonts w:cs="Arial"/>
                <w:sz w:val="22"/>
                <w:szCs w:val="22"/>
              </w:rPr>
            </w:pPr>
            <w:r w:rsidRPr="00061235">
              <w:rPr>
                <w:rFonts w:cs="Arial"/>
                <w:sz w:val="22"/>
                <w:szCs w:val="22"/>
              </w:rPr>
              <w:t>Success criteria</w:t>
            </w:r>
          </w:p>
        </w:tc>
      </w:tr>
      <w:tr w:rsidR="00E66558" w:rsidRPr="00061235" w14:paraId="2A7D5506"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D1EFF85" w:rsidR="00E66558" w:rsidRPr="00061235" w:rsidRDefault="00980955" w:rsidP="00B22CD6">
            <w:pPr>
              <w:pStyle w:val="TableRow"/>
              <w:jc w:val="both"/>
              <w:rPr>
                <w:rFonts w:cs="Arial"/>
                <w:sz w:val="22"/>
                <w:szCs w:val="22"/>
              </w:rPr>
            </w:pPr>
            <w:r w:rsidRPr="00061235">
              <w:rPr>
                <w:rFonts w:cs="Arial"/>
                <w:sz w:val="22"/>
                <w:szCs w:val="22"/>
              </w:rPr>
              <w:t>To narrow the attainment gap between disadvantaged and non-disadvantaged pupils</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0301E" w14:textId="21C0475A" w:rsidR="00980955" w:rsidRPr="00061235" w:rsidRDefault="008A3ADE" w:rsidP="00B22CD6">
            <w:pPr>
              <w:pStyle w:val="TableRowCentered"/>
              <w:jc w:val="both"/>
              <w:rPr>
                <w:rFonts w:cs="Arial"/>
                <w:sz w:val="22"/>
                <w:szCs w:val="22"/>
              </w:rPr>
            </w:pPr>
            <w:r w:rsidRPr="00061235">
              <w:rPr>
                <w:rFonts w:cs="Arial"/>
                <w:sz w:val="22"/>
                <w:szCs w:val="22"/>
              </w:rPr>
              <w:t>-</w:t>
            </w:r>
            <w:r w:rsidR="00980955" w:rsidRPr="00061235">
              <w:rPr>
                <w:rFonts w:cs="Arial"/>
                <w:sz w:val="22"/>
                <w:szCs w:val="22"/>
              </w:rPr>
              <w:t>T</w:t>
            </w:r>
            <w:r w:rsidR="00D10686">
              <w:rPr>
                <w:rFonts w:cs="Arial"/>
                <w:sz w:val="22"/>
                <w:szCs w:val="22"/>
              </w:rPr>
              <w:t xml:space="preserve">o </w:t>
            </w:r>
            <w:r w:rsidR="00980955" w:rsidRPr="00061235">
              <w:rPr>
                <w:rFonts w:cs="Arial"/>
                <w:sz w:val="22"/>
                <w:szCs w:val="22"/>
              </w:rPr>
              <w:t xml:space="preserve">ensure disadvantaged pupils are identified and targeted for appropriate intervention (PiXL-Y1-6) </w:t>
            </w:r>
          </w:p>
          <w:p w14:paraId="2A7D5505" w14:textId="6B0AFCC6" w:rsidR="00E66558" w:rsidRPr="00061235" w:rsidRDefault="00980955" w:rsidP="00B22CD6">
            <w:pPr>
              <w:pStyle w:val="TableRowCentered"/>
              <w:jc w:val="both"/>
              <w:rPr>
                <w:rFonts w:cs="Arial"/>
                <w:sz w:val="22"/>
                <w:szCs w:val="22"/>
              </w:rPr>
            </w:pPr>
            <w:r w:rsidRPr="00061235">
              <w:rPr>
                <w:rFonts w:cs="Arial"/>
                <w:sz w:val="22"/>
                <w:szCs w:val="22"/>
              </w:rPr>
              <w:t>- Disadvantaged pupils obtain the required attainment outcomes against their peers Nationally, based on the Phonics Check (Y1+Y2), or make at least expected progress in reading (KS2).</w:t>
            </w:r>
          </w:p>
        </w:tc>
      </w:tr>
      <w:tr w:rsidR="00E66558" w:rsidRPr="00061235" w14:paraId="2A7D5509"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4503C01" w:rsidR="00E66558" w:rsidRPr="00061235" w:rsidRDefault="00980955" w:rsidP="00B22CD6">
            <w:pPr>
              <w:pStyle w:val="TableRow"/>
              <w:jc w:val="both"/>
              <w:rPr>
                <w:rFonts w:cs="Arial"/>
                <w:sz w:val="22"/>
                <w:szCs w:val="22"/>
              </w:rPr>
            </w:pPr>
            <w:r w:rsidRPr="00061235">
              <w:rPr>
                <w:rFonts w:cs="Arial"/>
                <w:sz w:val="22"/>
                <w:szCs w:val="22"/>
              </w:rPr>
              <w:t>To develop communication skills of disadvantaged pupils</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17746" w14:textId="647E4049" w:rsidR="00980955" w:rsidRPr="00061235" w:rsidRDefault="008A3ADE" w:rsidP="00B22CD6">
            <w:pPr>
              <w:pStyle w:val="TableRowCentered"/>
              <w:jc w:val="both"/>
              <w:rPr>
                <w:rFonts w:cs="Arial"/>
                <w:sz w:val="22"/>
                <w:szCs w:val="22"/>
              </w:rPr>
            </w:pPr>
            <w:r w:rsidRPr="00061235">
              <w:rPr>
                <w:rFonts w:cs="Arial"/>
                <w:sz w:val="22"/>
                <w:szCs w:val="22"/>
              </w:rPr>
              <w:t>-</w:t>
            </w:r>
            <w:r w:rsidR="00980955" w:rsidRPr="00061235">
              <w:rPr>
                <w:rFonts w:cs="Arial"/>
                <w:sz w:val="22"/>
                <w:szCs w:val="22"/>
              </w:rPr>
              <w:t>Children to leave EYFS with improved communication skills.</w:t>
            </w:r>
          </w:p>
          <w:p w14:paraId="6BB38BB6" w14:textId="77777777" w:rsidR="00980955" w:rsidRPr="00061235" w:rsidRDefault="00980955" w:rsidP="00B22CD6">
            <w:pPr>
              <w:pStyle w:val="TableRowCentered"/>
              <w:ind w:left="0"/>
              <w:jc w:val="both"/>
              <w:rPr>
                <w:rFonts w:cs="Arial"/>
                <w:sz w:val="22"/>
                <w:szCs w:val="22"/>
              </w:rPr>
            </w:pPr>
            <w:r w:rsidRPr="00061235">
              <w:rPr>
                <w:rFonts w:cs="Arial"/>
                <w:sz w:val="22"/>
                <w:szCs w:val="22"/>
              </w:rPr>
              <w:t xml:space="preserve"> - Children across the school to progress through Speech and Language programmes. </w:t>
            </w:r>
          </w:p>
          <w:p w14:paraId="2A7D5508" w14:textId="1AF95EB8" w:rsidR="00E66558" w:rsidRPr="00061235" w:rsidRDefault="00980955" w:rsidP="00B22CD6">
            <w:pPr>
              <w:pStyle w:val="TableRowCentered"/>
              <w:jc w:val="both"/>
              <w:rPr>
                <w:rFonts w:cs="Arial"/>
                <w:sz w:val="22"/>
                <w:szCs w:val="22"/>
              </w:rPr>
            </w:pPr>
            <w:r w:rsidRPr="00061235">
              <w:rPr>
                <w:rFonts w:cs="Arial"/>
                <w:sz w:val="22"/>
                <w:szCs w:val="22"/>
              </w:rPr>
              <w:t>- Early identified speech and language needs, leading to early intervention.</w:t>
            </w:r>
          </w:p>
        </w:tc>
      </w:tr>
      <w:tr w:rsidR="00E66558" w:rsidRPr="00061235" w14:paraId="2A7D550C"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5E4D9A8A" w:rsidR="00E66558" w:rsidRPr="00061235" w:rsidRDefault="00980955" w:rsidP="00B22CD6">
            <w:pPr>
              <w:pStyle w:val="TableRow"/>
              <w:jc w:val="both"/>
              <w:rPr>
                <w:rFonts w:cs="Arial"/>
                <w:sz w:val="22"/>
                <w:szCs w:val="22"/>
              </w:rPr>
            </w:pPr>
            <w:r w:rsidRPr="00061235">
              <w:rPr>
                <w:rFonts w:cs="Arial"/>
                <w:sz w:val="22"/>
                <w:szCs w:val="22"/>
              </w:rPr>
              <w:t>Improve reading engagement and progress for all.</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0FD09" w14:textId="5871592B" w:rsidR="008A3ADE" w:rsidRPr="00061235" w:rsidRDefault="008A3ADE" w:rsidP="00B22CD6">
            <w:pPr>
              <w:pStyle w:val="TableRowCentered"/>
              <w:jc w:val="both"/>
              <w:rPr>
                <w:rFonts w:cs="Arial"/>
                <w:sz w:val="22"/>
                <w:szCs w:val="22"/>
              </w:rPr>
            </w:pPr>
            <w:r w:rsidRPr="00061235">
              <w:rPr>
                <w:rFonts w:cs="Arial"/>
                <w:sz w:val="22"/>
                <w:szCs w:val="22"/>
              </w:rPr>
              <w:t>-</w:t>
            </w:r>
            <w:r w:rsidR="00980955" w:rsidRPr="00061235">
              <w:rPr>
                <w:rFonts w:cs="Arial"/>
                <w:sz w:val="22"/>
                <w:szCs w:val="22"/>
              </w:rPr>
              <w:t xml:space="preserve">High quality teaching of systematic phonics programme (RWI) in EYFS, KS1 and lower KS2. </w:t>
            </w:r>
          </w:p>
          <w:p w14:paraId="0163FF4C" w14:textId="17F675BC" w:rsidR="008A3ADE" w:rsidRPr="00061235" w:rsidRDefault="00980955" w:rsidP="00B22CD6">
            <w:pPr>
              <w:pStyle w:val="TableRowCentered"/>
              <w:jc w:val="both"/>
              <w:rPr>
                <w:rFonts w:cs="Arial"/>
                <w:sz w:val="22"/>
                <w:szCs w:val="22"/>
              </w:rPr>
            </w:pPr>
            <w:r w:rsidRPr="00061235">
              <w:rPr>
                <w:rFonts w:cs="Arial"/>
                <w:sz w:val="22"/>
                <w:szCs w:val="22"/>
              </w:rPr>
              <w:t xml:space="preserve">-To use </w:t>
            </w:r>
            <w:proofErr w:type="spellStart"/>
            <w:r w:rsidRPr="00061235">
              <w:rPr>
                <w:rFonts w:cs="Arial"/>
                <w:sz w:val="22"/>
                <w:szCs w:val="22"/>
              </w:rPr>
              <w:t>PiXL</w:t>
            </w:r>
            <w:proofErr w:type="spellEnd"/>
            <w:r w:rsidRPr="00061235">
              <w:rPr>
                <w:rFonts w:cs="Arial"/>
                <w:sz w:val="22"/>
                <w:szCs w:val="22"/>
              </w:rPr>
              <w:t xml:space="preserve"> to identify learners in need of intervention. </w:t>
            </w:r>
          </w:p>
          <w:p w14:paraId="2A7D550B" w14:textId="27083849" w:rsidR="00E66558" w:rsidRPr="00061235" w:rsidRDefault="00980955" w:rsidP="00B22CD6">
            <w:pPr>
              <w:pStyle w:val="TableRowCentered"/>
              <w:jc w:val="both"/>
              <w:rPr>
                <w:rFonts w:cs="Arial"/>
                <w:sz w:val="22"/>
                <w:szCs w:val="22"/>
              </w:rPr>
            </w:pPr>
            <w:r w:rsidRPr="00061235">
              <w:rPr>
                <w:rFonts w:cs="Arial"/>
                <w:sz w:val="22"/>
                <w:szCs w:val="22"/>
              </w:rPr>
              <w:t xml:space="preserve">- To use </w:t>
            </w:r>
            <w:proofErr w:type="spellStart"/>
            <w:r w:rsidRPr="00061235">
              <w:rPr>
                <w:rFonts w:cs="Arial"/>
                <w:sz w:val="22"/>
                <w:szCs w:val="22"/>
              </w:rPr>
              <w:t>PiXL</w:t>
            </w:r>
            <w:proofErr w:type="spellEnd"/>
            <w:r w:rsidRPr="00061235">
              <w:rPr>
                <w:rFonts w:cs="Arial"/>
                <w:sz w:val="22"/>
                <w:szCs w:val="22"/>
              </w:rPr>
              <w:t xml:space="preserve"> from Y1-6 to ensure accelerated progress for all children</w:t>
            </w:r>
          </w:p>
        </w:tc>
      </w:tr>
      <w:tr w:rsidR="00E66558" w:rsidRPr="00061235" w14:paraId="2A7D550F"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7B6B97B" w:rsidR="00E66558" w:rsidRPr="00061235" w:rsidRDefault="008A3ADE" w:rsidP="00B22CD6">
            <w:pPr>
              <w:pStyle w:val="TableRow"/>
              <w:jc w:val="both"/>
              <w:rPr>
                <w:rFonts w:cs="Arial"/>
                <w:sz w:val="22"/>
                <w:szCs w:val="22"/>
              </w:rPr>
            </w:pPr>
            <w:r w:rsidRPr="00061235">
              <w:rPr>
                <w:rFonts w:cs="Arial"/>
                <w:sz w:val="22"/>
                <w:szCs w:val="22"/>
              </w:rPr>
              <w:t>To ensure end of KS2 results are at national expectations for progress</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21E3A" w14:textId="77777777" w:rsidR="008A3ADE" w:rsidRPr="00061235" w:rsidRDefault="008A3ADE" w:rsidP="00B22CD6">
            <w:pPr>
              <w:pStyle w:val="TableRowCentered"/>
              <w:jc w:val="both"/>
              <w:rPr>
                <w:rFonts w:cs="Arial"/>
                <w:sz w:val="22"/>
                <w:szCs w:val="22"/>
              </w:rPr>
            </w:pPr>
            <w:r w:rsidRPr="00061235">
              <w:rPr>
                <w:rFonts w:cs="Arial"/>
                <w:sz w:val="22"/>
                <w:szCs w:val="22"/>
              </w:rPr>
              <w:t xml:space="preserve">- Disadvantaged pupils are identified and targeted for appropriate intervention and tutoring. </w:t>
            </w:r>
          </w:p>
          <w:p w14:paraId="71A23ECA" w14:textId="77777777" w:rsidR="008A3ADE" w:rsidRPr="00061235" w:rsidRDefault="008A3ADE" w:rsidP="00B22CD6">
            <w:pPr>
              <w:pStyle w:val="TableRowCentered"/>
              <w:jc w:val="both"/>
              <w:rPr>
                <w:rFonts w:cs="Arial"/>
                <w:sz w:val="22"/>
                <w:szCs w:val="22"/>
              </w:rPr>
            </w:pPr>
            <w:r w:rsidRPr="00061235">
              <w:rPr>
                <w:rFonts w:cs="Arial"/>
                <w:sz w:val="22"/>
                <w:szCs w:val="22"/>
              </w:rPr>
              <w:t xml:space="preserve">- Use of all Raising Standards Meetings to discuss progress and attainment of PPG pupils (and further support needed). </w:t>
            </w:r>
          </w:p>
          <w:p w14:paraId="2944CB24" w14:textId="77777777" w:rsidR="008A3ADE" w:rsidRPr="00061235" w:rsidRDefault="008A3ADE" w:rsidP="00B22CD6">
            <w:pPr>
              <w:pStyle w:val="TableRowCentered"/>
              <w:jc w:val="both"/>
              <w:rPr>
                <w:rFonts w:cs="Arial"/>
                <w:sz w:val="22"/>
                <w:szCs w:val="22"/>
              </w:rPr>
            </w:pPr>
            <w:r w:rsidRPr="00061235">
              <w:rPr>
                <w:rFonts w:cs="Arial"/>
                <w:sz w:val="22"/>
                <w:szCs w:val="22"/>
              </w:rPr>
              <w:t xml:space="preserve">- Consistent, high-quality teaching of intervention groups across the whole school. </w:t>
            </w:r>
          </w:p>
          <w:p w14:paraId="2A7D550E" w14:textId="784FD254" w:rsidR="00E66558" w:rsidRPr="00061235" w:rsidRDefault="008A3ADE" w:rsidP="00B22CD6">
            <w:pPr>
              <w:pStyle w:val="TableRowCentered"/>
              <w:jc w:val="both"/>
              <w:rPr>
                <w:rFonts w:cs="Arial"/>
                <w:sz w:val="22"/>
                <w:szCs w:val="22"/>
              </w:rPr>
            </w:pPr>
            <w:r w:rsidRPr="00061235">
              <w:rPr>
                <w:rFonts w:cs="Arial"/>
                <w:sz w:val="22"/>
                <w:szCs w:val="22"/>
              </w:rPr>
              <w:t>- Reduced pupil numbers in Y6 session</w:t>
            </w:r>
          </w:p>
        </w:tc>
      </w:tr>
      <w:tr w:rsidR="00980955" w:rsidRPr="00061235" w14:paraId="35095A54" w14:textId="77777777" w:rsidTr="00BC774F">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784C2" w14:textId="3953EE6B" w:rsidR="00980955" w:rsidRPr="00061235" w:rsidRDefault="008A3ADE" w:rsidP="00B22CD6">
            <w:pPr>
              <w:pStyle w:val="TableRow"/>
              <w:jc w:val="both"/>
              <w:rPr>
                <w:rFonts w:cs="Arial"/>
                <w:sz w:val="22"/>
                <w:szCs w:val="22"/>
              </w:rPr>
            </w:pPr>
            <w:r w:rsidRPr="00061235">
              <w:rPr>
                <w:rFonts w:cs="Arial"/>
                <w:sz w:val="22"/>
                <w:szCs w:val="22"/>
              </w:rPr>
              <w:t>To improve attendance and progress of disadvantaged pupils and ensure they are in line with national expectations</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E09FB" w14:textId="77777777" w:rsidR="008A3ADE" w:rsidRPr="00061235" w:rsidRDefault="008A3ADE" w:rsidP="00B22CD6">
            <w:pPr>
              <w:pStyle w:val="TableRowCentered"/>
              <w:jc w:val="both"/>
              <w:rPr>
                <w:rFonts w:cs="Arial"/>
                <w:sz w:val="22"/>
                <w:szCs w:val="22"/>
              </w:rPr>
            </w:pPr>
            <w:r w:rsidRPr="00061235">
              <w:rPr>
                <w:rFonts w:cs="Arial"/>
                <w:sz w:val="22"/>
                <w:szCs w:val="22"/>
              </w:rPr>
              <w:t xml:space="preserve">-A balanced and carefully sequenced, Learning Journey Curriculum allows opportunities for cultural development and experiences. </w:t>
            </w:r>
          </w:p>
          <w:p w14:paraId="557CEFD3" w14:textId="51603809" w:rsidR="00980955" w:rsidRPr="00061235" w:rsidRDefault="00BC774F" w:rsidP="00B22CD6">
            <w:pPr>
              <w:pStyle w:val="TableRowCentered"/>
              <w:jc w:val="both"/>
              <w:rPr>
                <w:rFonts w:cs="Arial"/>
                <w:sz w:val="22"/>
                <w:szCs w:val="22"/>
              </w:rPr>
            </w:pPr>
            <w:r>
              <w:rPr>
                <w:rFonts w:cs="Arial"/>
                <w:sz w:val="22"/>
                <w:szCs w:val="22"/>
              </w:rPr>
              <w:t>-</w:t>
            </w:r>
            <w:r w:rsidR="008A3ADE" w:rsidRPr="00061235">
              <w:rPr>
                <w:rFonts w:cs="Arial"/>
                <w:sz w:val="22"/>
                <w:szCs w:val="22"/>
              </w:rPr>
              <w:t>Enrichment opportunities are available for</w:t>
            </w:r>
            <w:r>
              <w:rPr>
                <w:rFonts w:cs="Arial"/>
                <w:sz w:val="22"/>
                <w:szCs w:val="22"/>
              </w:rPr>
              <w:t xml:space="preserve"> </w:t>
            </w:r>
            <w:r w:rsidR="008A3ADE" w:rsidRPr="00061235">
              <w:rPr>
                <w:rFonts w:cs="Arial"/>
                <w:sz w:val="22"/>
                <w:szCs w:val="22"/>
              </w:rPr>
              <w:t>disadvantaged pupils.</w:t>
            </w:r>
          </w:p>
        </w:tc>
      </w:tr>
    </w:tbl>
    <w:p w14:paraId="2A06959E" w14:textId="2218981A" w:rsidR="00120AB1" w:rsidRPr="00061235" w:rsidRDefault="00120AB1" w:rsidP="00BD4B12">
      <w:pPr>
        <w:rPr>
          <w:rFonts w:cs="Arial"/>
          <w:sz w:val="22"/>
          <w:szCs w:val="22"/>
        </w:rPr>
      </w:pPr>
    </w:p>
    <w:p w14:paraId="2A7D5512" w14:textId="7B489199" w:rsidR="00E66558" w:rsidRPr="00061235" w:rsidRDefault="009D71E8">
      <w:pPr>
        <w:pStyle w:val="Heading2"/>
        <w:rPr>
          <w:rFonts w:cs="Arial"/>
          <w:sz w:val="22"/>
          <w:szCs w:val="22"/>
        </w:rPr>
      </w:pPr>
      <w:r w:rsidRPr="00061235">
        <w:rPr>
          <w:rFonts w:cs="Arial"/>
          <w:sz w:val="22"/>
          <w:szCs w:val="22"/>
        </w:rPr>
        <w:lastRenderedPageBreak/>
        <w:t>Activity in this academic year</w:t>
      </w:r>
    </w:p>
    <w:p w14:paraId="2A7D5513" w14:textId="603E7BD1" w:rsidR="00E66558" w:rsidRPr="00061235" w:rsidRDefault="009D71E8">
      <w:pPr>
        <w:spacing w:after="480"/>
        <w:rPr>
          <w:rFonts w:cs="Arial"/>
          <w:sz w:val="22"/>
          <w:szCs w:val="22"/>
        </w:rPr>
      </w:pPr>
      <w:r w:rsidRPr="00061235">
        <w:rPr>
          <w:rFonts w:cs="Arial"/>
          <w:sz w:val="22"/>
          <w:szCs w:val="22"/>
        </w:rPr>
        <w:t>This details how we intend to spend our pupil premium (and recovery premium</w:t>
      </w:r>
      <w:r w:rsidR="00A112B5" w:rsidRPr="00061235">
        <w:rPr>
          <w:rFonts w:cs="Arial"/>
          <w:sz w:val="22"/>
          <w:szCs w:val="22"/>
        </w:rPr>
        <w:t>)</w:t>
      </w:r>
      <w:r w:rsidRPr="00061235">
        <w:rPr>
          <w:rFonts w:cs="Arial"/>
          <w:sz w:val="22"/>
          <w:szCs w:val="22"/>
        </w:rPr>
        <w:t xml:space="preserve"> funding </w:t>
      </w:r>
      <w:r w:rsidRPr="00061235">
        <w:rPr>
          <w:rFonts w:cs="Arial"/>
          <w:b/>
          <w:bCs/>
          <w:sz w:val="22"/>
          <w:szCs w:val="22"/>
        </w:rPr>
        <w:t>this academic year</w:t>
      </w:r>
      <w:r w:rsidRPr="00061235">
        <w:rPr>
          <w:rFonts w:cs="Arial"/>
          <w:sz w:val="22"/>
          <w:szCs w:val="22"/>
        </w:rPr>
        <w:t xml:space="preserve"> to address the challenges listed above.</w:t>
      </w:r>
    </w:p>
    <w:p w14:paraId="2A7D5514" w14:textId="77777777" w:rsidR="00E66558" w:rsidRPr="00061235" w:rsidRDefault="009D71E8">
      <w:pPr>
        <w:pStyle w:val="Heading3"/>
        <w:rPr>
          <w:rFonts w:cs="Arial"/>
          <w:sz w:val="22"/>
          <w:szCs w:val="22"/>
        </w:rPr>
      </w:pPr>
      <w:r w:rsidRPr="00061235">
        <w:rPr>
          <w:rFonts w:cs="Arial"/>
          <w:sz w:val="22"/>
          <w:szCs w:val="22"/>
        </w:rPr>
        <w:t>Teaching (for example, CPD, recruitment and retention)</w:t>
      </w:r>
    </w:p>
    <w:p w14:paraId="2A7D5515" w14:textId="49EB7817" w:rsidR="00E66558" w:rsidRPr="00061235" w:rsidRDefault="009D71E8">
      <w:pPr>
        <w:rPr>
          <w:rFonts w:cs="Arial"/>
          <w:sz w:val="22"/>
          <w:szCs w:val="22"/>
        </w:rPr>
      </w:pPr>
      <w:r w:rsidRPr="00061235">
        <w:rPr>
          <w:rFonts w:cs="Arial"/>
          <w:sz w:val="22"/>
          <w:szCs w:val="22"/>
        </w:rPr>
        <w:t xml:space="preserve">Budgeted cost: </w:t>
      </w:r>
      <w:r w:rsidR="0003709D" w:rsidRPr="00061235">
        <w:rPr>
          <w:rFonts w:cs="Arial"/>
          <w:sz w:val="22"/>
          <w:szCs w:val="22"/>
        </w:rPr>
        <w:t>£25</w:t>
      </w:r>
      <w:r w:rsidR="00061235">
        <w:rPr>
          <w:rFonts w:cs="Arial"/>
          <w:sz w:val="22"/>
          <w:szCs w:val="22"/>
        </w:rPr>
        <w:t>,</w:t>
      </w:r>
      <w:r w:rsidR="0003709D" w:rsidRPr="00061235">
        <w:rPr>
          <w:rFonts w:cs="Arial"/>
          <w:sz w:val="22"/>
          <w:szCs w:val="22"/>
        </w:rPr>
        <w:t>200</w:t>
      </w:r>
    </w:p>
    <w:tbl>
      <w:tblPr>
        <w:tblW w:w="5000" w:type="pct"/>
        <w:tblCellMar>
          <w:left w:w="10" w:type="dxa"/>
          <w:right w:w="10" w:type="dxa"/>
        </w:tblCellMar>
        <w:tblLook w:val="04A0" w:firstRow="1" w:lastRow="0" w:firstColumn="1" w:lastColumn="0" w:noHBand="0" w:noVBand="1"/>
      </w:tblPr>
      <w:tblGrid>
        <w:gridCol w:w="1903"/>
        <w:gridCol w:w="6136"/>
        <w:gridCol w:w="1447"/>
      </w:tblGrid>
      <w:tr w:rsidR="00E66558" w:rsidRPr="00061235" w14:paraId="2A7D5519"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061235" w:rsidRDefault="009D71E8">
            <w:pPr>
              <w:pStyle w:val="TableHeader"/>
              <w:jc w:val="left"/>
              <w:rPr>
                <w:rFonts w:cs="Arial"/>
                <w:sz w:val="22"/>
                <w:szCs w:val="22"/>
              </w:rPr>
            </w:pPr>
            <w:r w:rsidRPr="00061235">
              <w:rPr>
                <w:rFonts w:cs="Arial"/>
                <w:sz w:val="22"/>
                <w:szCs w:val="22"/>
              </w:rPr>
              <w:t>Activity</w:t>
            </w:r>
          </w:p>
        </w:tc>
        <w:tc>
          <w:tcPr>
            <w:tcW w:w="48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061235" w:rsidRDefault="009D71E8">
            <w:pPr>
              <w:pStyle w:val="TableHeader"/>
              <w:jc w:val="left"/>
              <w:rPr>
                <w:rFonts w:cs="Arial"/>
                <w:sz w:val="22"/>
                <w:szCs w:val="22"/>
              </w:rPr>
            </w:pPr>
            <w:r w:rsidRPr="00061235">
              <w:rPr>
                <w:rFonts w:cs="Arial"/>
                <w:sz w:val="22"/>
                <w:szCs w:val="22"/>
              </w:rPr>
              <w:t>Evidence that supports this approach</w:t>
            </w:r>
          </w:p>
        </w:tc>
        <w:tc>
          <w:tcPr>
            <w:tcW w:w="15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061235" w:rsidRDefault="009D71E8">
            <w:pPr>
              <w:pStyle w:val="TableHeader"/>
              <w:jc w:val="left"/>
              <w:rPr>
                <w:rFonts w:cs="Arial"/>
                <w:sz w:val="22"/>
                <w:szCs w:val="22"/>
              </w:rPr>
            </w:pPr>
            <w:r w:rsidRPr="00061235">
              <w:rPr>
                <w:rFonts w:cs="Arial"/>
                <w:sz w:val="22"/>
                <w:szCs w:val="22"/>
              </w:rPr>
              <w:t>Challenge number(s) addressed</w:t>
            </w:r>
          </w:p>
        </w:tc>
      </w:tr>
      <w:tr w:rsidR="00E66558" w:rsidRPr="00061235" w14:paraId="2A7D551D"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B6E5F49" w:rsidR="00E66558" w:rsidRPr="00061235" w:rsidRDefault="002B6C4F" w:rsidP="00B22CD6">
            <w:pPr>
              <w:pStyle w:val="TableRow"/>
              <w:jc w:val="both"/>
              <w:rPr>
                <w:rFonts w:cs="Arial"/>
                <w:sz w:val="22"/>
                <w:szCs w:val="22"/>
              </w:rPr>
            </w:pPr>
            <w:r w:rsidRPr="00061235">
              <w:rPr>
                <w:rFonts w:cs="Arial"/>
                <w:sz w:val="22"/>
                <w:szCs w:val="22"/>
              </w:rPr>
              <w:t>Continued internal and external training for Read, Write Inc phonics programme</w:t>
            </w:r>
          </w:p>
        </w:tc>
        <w:tc>
          <w:tcPr>
            <w:tcW w:w="4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E54C5" w14:textId="77777777" w:rsidR="00E66558" w:rsidRPr="00061235" w:rsidRDefault="002B6C4F" w:rsidP="00B22CD6">
            <w:pPr>
              <w:pStyle w:val="TableRowCentered"/>
              <w:jc w:val="both"/>
              <w:rPr>
                <w:rFonts w:cs="Arial"/>
                <w:sz w:val="22"/>
                <w:szCs w:val="22"/>
              </w:rPr>
            </w:pPr>
            <w:r w:rsidRPr="00061235">
              <w:rPr>
                <w:rFonts w:cs="Arial"/>
                <w:sz w:val="22"/>
                <w:szCs w:val="22"/>
              </w:rPr>
              <w:t>RWI is a recognised high quality systematic phonic programme. This programme is being used to improve outcomes for reading, writing and language development.</w:t>
            </w:r>
          </w:p>
          <w:p w14:paraId="2A7D551B" w14:textId="4A81B7DF" w:rsidR="00F55DD9" w:rsidRPr="00061235" w:rsidRDefault="007B0EAB" w:rsidP="00B22CD6">
            <w:pPr>
              <w:pStyle w:val="TableRowCentered"/>
              <w:jc w:val="both"/>
              <w:rPr>
                <w:rFonts w:cs="Arial"/>
                <w:b/>
                <w:bCs/>
                <w:sz w:val="22"/>
                <w:szCs w:val="22"/>
              </w:rPr>
            </w:pPr>
            <w:r>
              <w:rPr>
                <w:rFonts w:cs="Arial"/>
                <w:b/>
                <w:bCs/>
                <w:color w:val="0070C0"/>
                <w:sz w:val="22"/>
                <w:szCs w:val="22"/>
              </w:rPr>
              <w:t>h</w:t>
            </w:r>
            <w:r w:rsidR="00F55DD9" w:rsidRPr="00061235">
              <w:rPr>
                <w:rFonts w:cs="Arial"/>
                <w:b/>
                <w:bCs/>
                <w:color w:val="0070C0"/>
                <w:sz w:val="22"/>
                <w:szCs w:val="22"/>
              </w:rPr>
              <w:t>ttps://www.gov.uk/government/publications/choosing-a-phonics-teaching-programme/list-of-phonics-teaching-programmes#list-of-validated-systematic-synthetic-phonics-ssp-programmes</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43B4C6D" w:rsidR="00E66558" w:rsidRPr="00061235" w:rsidRDefault="006F2F23">
            <w:pPr>
              <w:pStyle w:val="TableRowCentered"/>
              <w:jc w:val="left"/>
              <w:rPr>
                <w:rFonts w:cs="Arial"/>
                <w:sz w:val="22"/>
                <w:szCs w:val="22"/>
              </w:rPr>
            </w:pPr>
            <w:r w:rsidRPr="00061235">
              <w:rPr>
                <w:rFonts w:cs="Arial"/>
                <w:sz w:val="22"/>
                <w:szCs w:val="22"/>
              </w:rPr>
              <w:t>1,3</w:t>
            </w:r>
          </w:p>
        </w:tc>
      </w:tr>
      <w:tr w:rsidR="00E66558" w:rsidRPr="00061235" w14:paraId="2A7D5521"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2B93F7E1" w:rsidR="00E66558" w:rsidRPr="00061235" w:rsidRDefault="002B6C4F" w:rsidP="00B22CD6">
            <w:pPr>
              <w:pStyle w:val="TableRow"/>
              <w:jc w:val="both"/>
              <w:rPr>
                <w:rFonts w:cs="Arial"/>
                <w:iCs/>
                <w:sz w:val="22"/>
                <w:szCs w:val="22"/>
              </w:rPr>
            </w:pPr>
            <w:r w:rsidRPr="00061235">
              <w:rPr>
                <w:rFonts w:cs="Arial"/>
                <w:iCs/>
                <w:sz w:val="22"/>
                <w:szCs w:val="22"/>
              </w:rPr>
              <w:t>Continued development of management of delivery of RWI by subject leaders</w:t>
            </w:r>
          </w:p>
        </w:tc>
        <w:tc>
          <w:tcPr>
            <w:tcW w:w="4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138E48B1" w:rsidR="00E66558" w:rsidRPr="00061235" w:rsidRDefault="002B6C4F" w:rsidP="00B22CD6">
            <w:pPr>
              <w:pStyle w:val="TableRowCentered"/>
              <w:jc w:val="both"/>
              <w:rPr>
                <w:rFonts w:cs="Arial"/>
                <w:sz w:val="22"/>
                <w:szCs w:val="22"/>
              </w:rPr>
            </w:pPr>
            <w:r w:rsidRPr="00061235">
              <w:rPr>
                <w:rFonts w:cs="Arial"/>
                <w:sz w:val="22"/>
                <w:szCs w:val="22"/>
              </w:rPr>
              <w:t>Effective management of the delivery of RWI supports improved outcomes. Detailed management of assessment outcomes allows leaders to identify and create additional support groups for the bottom 20%</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57EEF2C3" w:rsidR="00E66558" w:rsidRPr="00061235" w:rsidRDefault="006F2F23">
            <w:pPr>
              <w:pStyle w:val="TableRowCentered"/>
              <w:jc w:val="left"/>
              <w:rPr>
                <w:rFonts w:cs="Arial"/>
                <w:sz w:val="22"/>
                <w:szCs w:val="22"/>
              </w:rPr>
            </w:pPr>
            <w:r w:rsidRPr="00061235">
              <w:rPr>
                <w:rFonts w:cs="Arial"/>
                <w:sz w:val="22"/>
                <w:szCs w:val="22"/>
              </w:rPr>
              <w:t>1,3</w:t>
            </w:r>
          </w:p>
        </w:tc>
      </w:tr>
      <w:tr w:rsidR="002B6C4F" w:rsidRPr="00061235" w14:paraId="42CB2B0F"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7DBAC" w14:textId="36A2BFC2" w:rsidR="00D37ACE" w:rsidRPr="00061235" w:rsidRDefault="00D37ACE" w:rsidP="00B22CD6">
            <w:pPr>
              <w:pStyle w:val="TableRow"/>
              <w:jc w:val="both"/>
              <w:rPr>
                <w:rFonts w:cs="Arial"/>
                <w:iCs/>
                <w:sz w:val="22"/>
                <w:szCs w:val="22"/>
              </w:rPr>
            </w:pPr>
            <w:r w:rsidRPr="00061235">
              <w:rPr>
                <w:rFonts w:cs="Arial"/>
                <w:iCs/>
                <w:sz w:val="22"/>
                <w:szCs w:val="22"/>
              </w:rPr>
              <w:t>Continued</w:t>
            </w:r>
            <w:r w:rsidR="002B6C4F" w:rsidRPr="00061235">
              <w:rPr>
                <w:rFonts w:cs="Arial"/>
                <w:iCs/>
                <w:sz w:val="22"/>
                <w:szCs w:val="22"/>
              </w:rPr>
              <w:t xml:space="preserve"> development of the “Mastery for All” curriculum through high quality CPD opportunities and continued monitoring of teaching and learning.</w:t>
            </w:r>
          </w:p>
        </w:tc>
        <w:tc>
          <w:tcPr>
            <w:tcW w:w="4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D1E7" w14:textId="45229C46" w:rsidR="002B6C4F" w:rsidRPr="00061235" w:rsidRDefault="002B6C4F" w:rsidP="00B22CD6">
            <w:pPr>
              <w:pStyle w:val="TableRowCentered"/>
              <w:jc w:val="both"/>
              <w:rPr>
                <w:rFonts w:cs="Arial"/>
                <w:sz w:val="22"/>
                <w:szCs w:val="22"/>
              </w:rPr>
            </w:pPr>
            <w:r w:rsidRPr="00061235">
              <w:rPr>
                <w:rFonts w:cs="Arial"/>
                <w:sz w:val="22"/>
                <w:szCs w:val="22"/>
              </w:rPr>
              <w:t>Mastery teaching is seen as an effective way to support the narrowing the attainment gap</w:t>
            </w:r>
            <w:r w:rsidR="00D37ACE" w:rsidRPr="00061235">
              <w:rPr>
                <w:rFonts w:cs="Arial"/>
                <w:sz w:val="22"/>
                <w:szCs w:val="22"/>
              </w:rPr>
              <w:t xml:space="preserve">. EEF research shows that lower attaining pupils may gain one or two months of additional progress from this strategy than high-attaining pupils. </w:t>
            </w:r>
          </w:p>
          <w:p w14:paraId="7CE34067" w14:textId="22CD1F67" w:rsidR="00D37ACE" w:rsidRPr="00061235" w:rsidRDefault="007B0EAB" w:rsidP="00B22CD6">
            <w:pPr>
              <w:pStyle w:val="TableRowCentered"/>
              <w:jc w:val="both"/>
              <w:rPr>
                <w:rFonts w:cs="Arial"/>
                <w:sz w:val="22"/>
                <w:szCs w:val="22"/>
              </w:rPr>
            </w:pPr>
            <w:hyperlink r:id="rId8" w:history="1">
              <w:r w:rsidR="00F55DD9" w:rsidRPr="00061235">
                <w:rPr>
                  <w:rFonts w:cs="Arial"/>
                  <w:color w:val="0000FF"/>
                  <w:sz w:val="22"/>
                  <w:szCs w:val="22"/>
                  <w:u w:val="single"/>
                </w:rPr>
                <w:t>5ee9f507021911ae35ac6c4d_EBE_GTT_EVIDENCE REVIEW_DIGITAL.pdf (website-files.com)</w:t>
              </w:r>
            </w:hyperlink>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AB76A" w14:textId="04E4103D" w:rsidR="002B6C4F" w:rsidRPr="00061235" w:rsidRDefault="006F2F23">
            <w:pPr>
              <w:pStyle w:val="TableRowCentered"/>
              <w:jc w:val="left"/>
              <w:rPr>
                <w:rFonts w:cs="Arial"/>
                <w:sz w:val="22"/>
                <w:szCs w:val="22"/>
              </w:rPr>
            </w:pPr>
            <w:r w:rsidRPr="00061235">
              <w:rPr>
                <w:rFonts w:cs="Arial"/>
                <w:sz w:val="22"/>
                <w:szCs w:val="22"/>
              </w:rPr>
              <w:t>3</w:t>
            </w:r>
          </w:p>
        </w:tc>
      </w:tr>
      <w:tr w:rsidR="00D37ACE" w:rsidRPr="00061235" w14:paraId="47CB6184"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81FA3" w14:textId="2AE4320F" w:rsidR="00D37ACE" w:rsidRPr="00061235" w:rsidRDefault="00D37ACE" w:rsidP="00B22CD6">
            <w:pPr>
              <w:pStyle w:val="TableRow"/>
              <w:jc w:val="both"/>
              <w:rPr>
                <w:rFonts w:cs="Arial"/>
                <w:iCs/>
                <w:sz w:val="22"/>
                <w:szCs w:val="22"/>
              </w:rPr>
            </w:pPr>
            <w:r w:rsidRPr="00061235">
              <w:rPr>
                <w:rFonts w:cs="Arial"/>
                <w:iCs/>
                <w:sz w:val="22"/>
                <w:szCs w:val="22"/>
              </w:rPr>
              <w:t>Changes to staffing structure to allow for HLTA to teach smaller groups in Year 6</w:t>
            </w:r>
          </w:p>
        </w:tc>
        <w:tc>
          <w:tcPr>
            <w:tcW w:w="4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27B38" w14:textId="7C9C51A0" w:rsidR="00D37ACE" w:rsidRPr="00061235" w:rsidRDefault="00D37ACE" w:rsidP="00B22CD6">
            <w:pPr>
              <w:pStyle w:val="TableRowCentered"/>
              <w:jc w:val="both"/>
              <w:rPr>
                <w:rFonts w:cs="Arial"/>
                <w:sz w:val="22"/>
                <w:szCs w:val="22"/>
              </w:rPr>
            </w:pPr>
            <w:r w:rsidRPr="00061235">
              <w:rPr>
                <w:rFonts w:cs="Arial"/>
                <w:sz w:val="22"/>
                <w:szCs w:val="22"/>
              </w:rPr>
              <w:t>Reducing class size appears to result in approximately three months additional progress for pupils, on average. This structure will support improved outcomes for disadvantaged children in Year 6 in reading, writing and mathematics.</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E65C" w14:textId="5440DFEB" w:rsidR="00D37ACE" w:rsidRPr="00061235" w:rsidRDefault="006F2F23">
            <w:pPr>
              <w:pStyle w:val="TableRowCentered"/>
              <w:jc w:val="left"/>
              <w:rPr>
                <w:rFonts w:cs="Arial"/>
                <w:sz w:val="22"/>
                <w:szCs w:val="22"/>
              </w:rPr>
            </w:pPr>
            <w:r w:rsidRPr="00061235">
              <w:rPr>
                <w:rFonts w:cs="Arial"/>
                <w:sz w:val="22"/>
                <w:szCs w:val="22"/>
              </w:rPr>
              <w:t>1,3</w:t>
            </w:r>
          </w:p>
        </w:tc>
      </w:tr>
      <w:tr w:rsidR="00D37ACE" w:rsidRPr="00061235" w14:paraId="04321823" w14:textId="77777777" w:rsidTr="00BC774F">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F12CA" w14:textId="38BBEE91" w:rsidR="00D37ACE" w:rsidRPr="00061235" w:rsidRDefault="00D37ACE" w:rsidP="00B22CD6">
            <w:pPr>
              <w:pStyle w:val="TableRow"/>
              <w:jc w:val="both"/>
              <w:rPr>
                <w:rFonts w:cs="Arial"/>
                <w:iCs/>
                <w:sz w:val="22"/>
                <w:szCs w:val="22"/>
              </w:rPr>
            </w:pPr>
            <w:r w:rsidRPr="00061235">
              <w:rPr>
                <w:rFonts w:cs="Arial"/>
                <w:iCs/>
                <w:sz w:val="22"/>
                <w:szCs w:val="22"/>
              </w:rPr>
              <w:t>Retention of T</w:t>
            </w:r>
            <w:r w:rsidR="00B22CD6">
              <w:rPr>
                <w:rFonts w:cs="Arial"/>
                <w:iCs/>
                <w:sz w:val="22"/>
                <w:szCs w:val="22"/>
              </w:rPr>
              <w:t>A</w:t>
            </w:r>
            <w:r w:rsidRPr="00061235">
              <w:rPr>
                <w:rFonts w:cs="Arial"/>
                <w:iCs/>
                <w:sz w:val="22"/>
                <w:szCs w:val="22"/>
              </w:rPr>
              <w:t>s 8.30-9.00 to deliver tutoring sessions (costs of this attributed below)</w:t>
            </w:r>
          </w:p>
        </w:tc>
        <w:tc>
          <w:tcPr>
            <w:tcW w:w="4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23046" w14:textId="77777777" w:rsidR="00D37ACE" w:rsidRPr="00061235" w:rsidRDefault="00D37ACE" w:rsidP="00B22CD6">
            <w:pPr>
              <w:pStyle w:val="TableRowCentered"/>
              <w:jc w:val="both"/>
              <w:rPr>
                <w:rFonts w:cs="Arial"/>
                <w:sz w:val="22"/>
                <w:szCs w:val="22"/>
              </w:rPr>
            </w:pPr>
            <w:r w:rsidRPr="00061235">
              <w:rPr>
                <w:rFonts w:cs="Arial"/>
                <w:sz w:val="22"/>
                <w:szCs w:val="22"/>
              </w:rPr>
              <w:t xml:space="preserve">Evidence shows that </w:t>
            </w:r>
            <w:r w:rsidR="00F55DD9" w:rsidRPr="00061235">
              <w:rPr>
                <w:rFonts w:cs="Arial"/>
                <w:sz w:val="22"/>
                <w:szCs w:val="22"/>
              </w:rPr>
              <w:t>targeted support in smaller groups, focusing on identified gaps leads to improved outcomes of up to 4 months.</w:t>
            </w:r>
          </w:p>
          <w:p w14:paraId="08209452" w14:textId="19D2DDE5" w:rsidR="00F55DD9" w:rsidRPr="00061235" w:rsidRDefault="007B0EAB" w:rsidP="00B22CD6">
            <w:pPr>
              <w:pStyle w:val="TableRowCentered"/>
              <w:jc w:val="both"/>
              <w:rPr>
                <w:rFonts w:cs="Arial"/>
                <w:sz w:val="22"/>
                <w:szCs w:val="22"/>
              </w:rPr>
            </w:pPr>
            <w:hyperlink r:id="rId9" w:history="1">
              <w:r w:rsidR="00F55DD9" w:rsidRPr="00061235">
                <w:rPr>
                  <w:rFonts w:cs="Arial"/>
                  <w:color w:val="0000FF"/>
                  <w:sz w:val="22"/>
                  <w:szCs w:val="22"/>
                  <w:u w:val="single"/>
                </w:rPr>
                <w:t>TA_Recommendations_Summary.pdf (d2tic4wvo1iusb.cloudfront.net)</w:t>
              </w:r>
            </w:hyperlink>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C575" w14:textId="4DF1FD8D" w:rsidR="00D37ACE" w:rsidRPr="00061235" w:rsidRDefault="006F2F23">
            <w:pPr>
              <w:pStyle w:val="TableRowCentered"/>
              <w:jc w:val="left"/>
              <w:rPr>
                <w:rFonts w:cs="Arial"/>
                <w:sz w:val="22"/>
                <w:szCs w:val="22"/>
              </w:rPr>
            </w:pPr>
            <w:r w:rsidRPr="00061235">
              <w:rPr>
                <w:rFonts w:cs="Arial"/>
                <w:sz w:val="22"/>
                <w:szCs w:val="22"/>
              </w:rPr>
              <w:t>1,3</w:t>
            </w:r>
          </w:p>
        </w:tc>
      </w:tr>
    </w:tbl>
    <w:p w14:paraId="2A7D5522" w14:textId="77777777" w:rsidR="00E66558" w:rsidRPr="00061235" w:rsidRDefault="00E66558" w:rsidP="00ED5108">
      <w:pPr>
        <w:rPr>
          <w:rFonts w:cs="Arial"/>
          <w:sz w:val="22"/>
          <w:szCs w:val="22"/>
        </w:rPr>
      </w:pPr>
    </w:p>
    <w:p w14:paraId="2A7D5523" w14:textId="5B2BE35F" w:rsidR="00E66558" w:rsidRPr="00061235" w:rsidRDefault="009D71E8" w:rsidP="00AA355B">
      <w:pPr>
        <w:pStyle w:val="Heading3"/>
        <w:rPr>
          <w:rFonts w:cs="Arial"/>
          <w:sz w:val="22"/>
          <w:szCs w:val="22"/>
        </w:rPr>
      </w:pPr>
      <w:r w:rsidRPr="00061235">
        <w:rPr>
          <w:rFonts w:cs="Arial"/>
          <w:sz w:val="22"/>
          <w:szCs w:val="22"/>
        </w:rPr>
        <w:lastRenderedPageBreak/>
        <w:t xml:space="preserve">Targeted academic support (for example, </w:t>
      </w:r>
      <w:r w:rsidR="00D33FE5" w:rsidRPr="00061235">
        <w:rPr>
          <w:rFonts w:cs="Arial"/>
          <w:sz w:val="22"/>
          <w:szCs w:val="22"/>
        </w:rPr>
        <w:t>tutoring, one-to-one support</w:t>
      </w:r>
      <w:r w:rsidR="00F776E1" w:rsidRPr="00061235">
        <w:rPr>
          <w:rFonts w:cs="Arial"/>
          <w:sz w:val="22"/>
          <w:szCs w:val="22"/>
        </w:rPr>
        <w:t>,</w:t>
      </w:r>
      <w:r w:rsidR="00D33FE5" w:rsidRPr="00061235">
        <w:rPr>
          <w:rFonts w:cs="Arial"/>
          <w:sz w:val="22"/>
          <w:szCs w:val="22"/>
        </w:rPr>
        <w:t xml:space="preserve"> </w:t>
      </w:r>
      <w:r w:rsidRPr="00061235">
        <w:rPr>
          <w:rFonts w:cs="Arial"/>
          <w:sz w:val="22"/>
          <w:szCs w:val="22"/>
        </w:rPr>
        <w:t xml:space="preserve">structured interventions) </w:t>
      </w:r>
    </w:p>
    <w:p w14:paraId="2A7D5524" w14:textId="696AF221" w:rsidR="00E66558" w:rsidRPr="00061235" w:rsidRDefault="009D71E8">
      <w:pPr>
        <w:rPr>
          <w:rFonts w:cs="Arial"/>
          <w:sz w:val="22"/>
          <w:szCs w:val="22"/>
        </w:rPr>
      </w:pPr>
      <w:r w:rsidRPr="00061235">
        <w:rPr>
          <w:rFonts w:cs="Arial"/>
          <w:sz w:val="22"/>
          <w:szCs w:val="22"/>
        </w:rPr>
        <w:t>Budgeted cost: £</w:t>
      </w:r>
      <w:r w:rsidR="0003709D" w:rsidRPr="00061235">
        <w:rPr>
          <w:rFonts w:cs="Arial"/>
          <w:sz w:val="22"/>
          <w:szCs w:val="22"/>
        </w:rPr>
        <w:t>116</w:t>
      </w:r>
      <w:r w:rsidR="00061235">
        <w:rPr>
          <w:rFonts w:cs="Arial"/>
          <w:sz w:val="22"/>
          <w:szCs w:val="22"/>
        </w:rPr>
        <w:t>,</w:t>
      </w:r>
      <w:r w:rsidR="0003709D" w:rsidRPr="00061235">
        <w:rPr>
          <w:rFonts w:cs="Arial"/>
          <w:sz w:val="22"/>
          <w:szCs w:val="22"/>
        </w:rPr>
        <w:t>300</w:t>
      </w:r>
    </w:p>
    <w:tbl>
      <w:tblPr>
        <w:tblW w:w="5000" w:type="pct"/>
        <w:tblCellMar>
          <w:left w:w="10" w:type="dxa"/>
          <w:right w:w="10" w:type="dxa"/>
        </w:tblCellMar>
        <w:tblLook w:val="04A0" w:firstRow="1" w:lastRow="0" w:firstColumn="1" w:lastColumn="0" w:noHBand="0" w:noVBand="1"/>
      </w:tblPr>
      <w:tblGrid>
        <w:gridCol w:w="2683"/>
        <w:gridCol w:w="4269"/>
        <w:gridCol w:w="2534"/>
      </w:tblGrid>
      <w:tr w:rsidR="00E66558" w:rsidRPr="00061235"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061235" w:rsidRDefault="009D71E8">
            <w:pPr>
              <w:pStyle w:val="TableHeader"/>
              <w:jc w:val="left"/>
              <w:rPr>
                <w:rFonts w:cs="Arial"/>
                <w:sz w:val="22"/>
                <w:szCs w:val="22"/>
              </w:rPr>
            </w:pPr>
            <w:r w:rsidRPr="00061235">
              <w:rPr>
                <w:rFonts w:cs="Arial"/>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061235" w:rsidRDefault="009D71E8">
            <w:pPr>
              <w:pStyle w:val="TableHeader"/>
              <w:jc w:val="left"/>
              <w:rPr>
                <w:rFonts w:cs="Arial"/>
                <w:sz w:val="22"/>
                <w:szCs w:val="22"/>
              </w:rPr>
            </w:pPr>
            <w:r w:rsidRPr="00061235">
              <w:rPr>
                <w:rFonts w:cs="Arial"/>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061235" w:rsidRDefault="009D71E8">
            <w:pPr>
              <w:pStyle w:val="TableHeader"/>
              <w:jc w:val="left"/>
              <w:rPr>
                <w:rFonts w:cs="Arial"/>
                <w:sz w:val="22"/>
                <w:szCs w:val="22"/>
              </w:rPr>
            </w:pPr>
            <w:r w:rsidRPr="00061235">
              <w:rPr>
                <w:rFonts w:cs="Arial"/>
                <w:sz w:val="22"/>
                <w:szCs w:val="22"/>
              </w:rPr>
              <w:t>Challenge number(s) addressed</w:t>
            </w:r>
          </w:p>
        </w:tc>
      </w:tr>
      <w:tr w:rsidR="00E66558" w:rsidRPr="00061235"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61BB039" w:rsidR="00E66558" w:rsidRPr="00061235" w:rsidRDefault="00F55DD9" w:rsidP="00B22CD6">
            <w:pPr>
              <w:pStyle w:val="TableRow"/>
              <w:jc w:val="both"/>
              <w:rPr>
                <w:rFonts w:cs="Arial"/>
                <w:sz w:val="22"/>
                <w:szCs w:val="22"/>
              </w:rPr>
            </w:pPr>
            <w:r w:rsidRPr="00061235">
              <w:rPr>
                <w:rFonts w:cs="Arial"/>
                <w:sz w:val="22"/>
                <w:szCs w:val="22"/>
              </w:rPr>
              <w:t>1-1 &amp; small group tutoring</w:t>
            </w:r>
            <w:r w:rsidR="000232CD" w:rsidRPr="00061235">
              <w:rPr>
                <w:rFonts w:cs="Arial"/>
                <w:sz w:val="22"/>
                <w:szCs w:val="22"/>
              </w:rPr>
              <w:t>.</w:t>
            </w:r>
            <w:r w:rsidR="0003709D" w:rsidRPr="00061235">
              <w:rPr>
                <w:rFonts w:cs="Arial"/>
                <w:sz w:val="22"/>
                <w:szCs w:val="22"/>
              </w:rPr>
              <w:t>(including tutoring using recovery funding)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580557B7" w:rsidR="00E66558" w:rsidRPr="00061235" w:rsidRDefault="00F55DD9" w:rsidP="00B22CD6">
            <w:pPr>
              <w:pStyle w:val="TableRowCentered"/>
              <w:jc w:val="both"/>
              <w:rPr>
                <w:rFonts w:cs="Arial"/>
                <w:sz w:val="22"/>
                <w:szCs w:val="22"/>
              </w:rPr>
            </w:pPr>
            <w:r w:rsidRPr="00061235">
              <w:rPr>
                <w:rFonts w:cs="Arial"/>
                <w:sz w:val="22"/>
                <w:szCs w:val="22"/>
              </w:rPr>
              <w:t xml:space="preserve">Smaller teaching groups, focused on knowledge gaps identified through robust assessment data supports improved </w:t>
            </w:r>
            <w:r w:rsidR="000232CD" w:rsidRPr="00061235">
              <w:rPr>
                <w:rFonts w:cs="Arial"/>
                <w:sz w:val="22"/>
                <w:szCs w:val="22"/>
              </w:rPr>
              <w:t xml:space="preserve">attainment. Evidence shows that structured and repetitive interventions, such as </w:t>
            </w:r>
            <w:proofErr w:type="spellStart"/>
            <w:r w:rsidR="000232CD" w:rsidRPr="00061235">
              <w:rPr>
                <w:rFonts w:cs="Arial"/>
                <w:sz w:val="22"/>
                <w:szCs w:val="22"/>
              </w:rPr>
              <w:t>PiXL</w:t>
            </w:r>
            <w:proofErr w:type="spellEnd"/>
            <w:r w:rsidR="000232CD" w:rsidRPr="00061235">
              <w:rPr>
                <w:rFonts w:cs="Arial"/>
                <w:sz w:val="22"/>
                <w:szCs w:val="22"/>
              </w:rPr>
              <w:t>, support the best outcomes for pupils and is the best use of T</w:t>
            </w:r>
            <w:r w:rsidR="0003709D" w:rsidRPr="00061235">
              <w:rPr>
                <w:rFonts w:cs="Arial"/>
                <w:sz w:val="22"/>
                <w:szCs w:val="22"/>
              </w:rPr>
              <w:t>A</w:t>
            </w:r>
            <w:r w:rsidR="000232CD" w:rsidRPr="00061235">
              <w:rPr>
                <w:rFonts w:cs="Arial"/>
                <w:sz w:val="22"/>
                <w:szCs w:val="22"/>
              </w:rPr>
              <w:t>s within school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1A897DB9" w:rsidR="00E66558" w:rsidRPr="00061235" w:rsidRDefault="006F2F23">
            <w:pPr>
              <w:pStyle w:val="TableRowCentered"/>
              <w:jc w:val="left"/>
              <w:rPr>
                <w:rFonts w:cs="Arial"/>
                <w:sz w:val="22"/>
                <w:szCs w:val="22"/>
              </w:rPr>
            </w:pPr>
            <w:r w:rsidRPr="00061235">
              <w:rPr>
                <w:rFonts w:cs="Arial"/>
                <w:sz w:val="22"/>
                <w:szCs w:val="22"/>
              </w:rPr>
              <w:t>1,3</w:t>
            </w:r>
          </w:p>
        </w:tc>
      </w:tr>
      <w:tr w:rsidR="00E66558" w:rsidRPr="00061235"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3022B126" w:rsidR="00E66558" w:rsidRPr="00061235" w:rsidRDefault="00F55DD9" w:rsidP="00B22CD6">
            <w:pPr>
              <w:pStyle w:val="TableRow"/>
              <w:jc w:val="both"/>
              <w:rPr>
                <w:rFonts w:cs="Arial"/>
                <w:iCs/>
                <w:sz w:val="22"/>
                <w:szCs w:val="22"/>
              </w:rPr>
            </w:pPr>
            <w:r w:rsidRPr="00061235">
              <w:rPr>
                <w:rFonts w:cs="Arial"/>
                <w:iCs/>
                <w:sz w:val="22"/>
                <w:szCs w:val="22"/>
              </w:rPr>
              <w:t xml:space="preserve">Use of experienced speech and </w:t>
            </w:r>
            <w:r w:rsidR="000232CD" w:rsidRPr="00061235">
              <w:rPr>
                <w:rFonts w:cs="Arial"/>
                <w:iCs/>
                <w:sz w:val="22"/>
                <w:szCs w:val="22"/>
              </w:rPr>
              <w:t>language</w:t>
            </w:r>
            <w:r w:rsidRPr="00061235">
              <w:rPr>
                <w:rFonts w:cs="Arial"/>
                <w:iCs/>
                <w:sz w:val="22"/>
                <w:szCs w:val="22"/>
              </w:rPr>
              <w:t xml:space="preserve"> TA and Trust therapists to carry out regular work with identified EYFS and KS1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3DF2C1F1" w:rsidR="00E66558" w:rsidRPr="00061235" w:rsidRDefault="00F55DD9" w:rsidP="00B22CD6">
            <w:pPr>
              <w:pStyle w:val="TableRowCentered"/>
              <w:jc w:val="both"/>
              <w:rPr>
                <w:rFonts w:cs="Arial"/>
                <w:sz w:val="22"/>
                <w:szCs w:val="22"/>
              </w:rPr>
            </w:pPr>
            <w:r w:rsidRPr="00061235">
              <w:rPr>
                <w:rFonts w:cs="Arial"/>
                <w:sz w:val="22"/>
                <w:szCs w:val="22"/>
              </w:rPr>
              <w:t>Evidence shows that children who are involved in communication and language approaches make approximately six months</w:t>
            </w:r>
            <w:r w:rsidR="000232CD" w:rsidRPr="00061235">
              <w:rPr>
                <w:rFonts w:cs="Arial"/>
                <w:sz w:val="22"/>
                <w:szCs w:val="22"/>
              </w:rPr>
              <w:t xml:space="preserve"> </w:t>
            </w:r>
            <w:r w:rsidRPr="00061235">
              <w:rPr>
                <w:rFonts w:cs="Arial"/>
                <w:sz w:val="22"/>
                <w:szCs w:val="22"/>
              </w:rPr>
              <w:t>additional progress over the course of a year. Children have benefited from such approaches, but some studies show slightly larger effects for children from disadvantaged backgrounds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6DD7BAA2" w:rsidR="00E66558" w:rsidRPr="00061235" w:rsidRDefault="006F2F23">
            <w:pPr>
              <w:pStyle w:val="TableRowCentered"/>
              <w:jc w:val="left"/>
              <w:rPr>
                <w:rFonts w:cs="Arial"/>
                <w:sz w:val="22"/>
                <w:szCs w:val="22"/>
              </w:rPr>
            </w:pPr>
            <w:r w:rsidRPr="00061235">
              <w:rPr>
                <w:rFonts w:cs="Arial"/>
                <w:sz w:val="22"/>
                <w:szCs w:val="22"/>
              </w:rPr>
              <w:t>1,3</w:t>
            </w:r>
          </w:p>
        </w:tc>
      </w:tr>
      <w:tr w:rsidR="00F55DD9" w:rsidRPr="00061235" w14:paraId="1C2D31B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6050D" w14:textId="5426B9C2" w:rsidR="00F55DD9" w:rsidRPr="00061235" w:rsidRDefault="000232CD" w:rsidP="00B22CD6">
            <w:pPr>
              <w:pStyle w:val="TableRow"/>
              <w:jc w:val="both"/>
              <w:rPr>
                <w:rFonts w:cs="Arial"/>
                <w:iCs/>
                <w:sz w:val="22"/>
                <w:szCs w:val="22"/>
              </w:rPr>
            </w:pPr>
            <w:r w:rsidRPr="00061235">
              <w:rPr>
                <w:rFonts w:cs="Arial"/>
                <w:sz w:val="22"/>
                <w:szCs w:val="22"/>
              </w:rPr>
              <w:t>Staff to plan for high level vocabulary in all curriculum areas including use of knowledge organisers and development of the “Just Read” guided reading teaching method</w:t>
            </w:r>
            <w:r w:rsidR="0003709D" w:rsidRPr="00061235">
              <w:rPr>
                <w:rFonts w:cs="Arial"/>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99006" w14:textId="10367756" w:rsidR="00F55DD9" w:rsidRPr="00061235" w:rsidRDefault="000232CD" w:rsidP="00B22CD6">
            <w:pPr>
              <w:pStyle w:val="TableRowCentered"/>
              <w:jc w:val="both"/>
              <w:rPr>
                <w:rFonts w:cs="Arial"/>
                <w:sz w:val="22"/>
                <w:szCs w:val="22"/>
              </w:rPr>
            </w:pPr>
            <w:r w:rsidRPr="00061235">
              <w:rPr>
                <w:rFonts w:cs="Arial"/>
                <w:sz w:val="22"/>
                <w:szCs w:val="22"/>
              </w:rPr>
              <w:t>Evidence shows that structured fluency and comprehension strategies support up to six months progress for children.</w:t>
            </w:r>
          </w:p>
          <w:p w14:paraId="721CA3DA" w14:textId="7581300C" w:rsidR="000232CD" w:rsidRPr="00061235" w:rsidRDefault="007B0EAB" w:rsidP="00B22CD6">
            <w:pPr>
              <w:pStyle w:val="TableRowCentered"/>
              <w:jc w:val="both"/>
              <w:rPr>
                <w:rFonts w:cs="Arial"/>
                <w:sz w:val="22"/>
                <w:szCs w:val="22"/>
              </w:rPr>
            </w:pPr>
            <w:hyperlink r:id="rId10" w:history="1">
              <w:r w:rsidR="000232CD" w:rsidRPr="00061235">
                <w:rPr>
                  <w:rFonts w:cs="Arial"/>
                  <w:color w:val="0000FF"/>
                  <w:sz w:val="22"/>
                  <w:szCs w:val="22"/>
                  <w:u w:val="single"/>
                </w:rPr>
                <w:t>Reading comprehension strategies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6E432" w14:textId="7B89177B" w:rsidR="00F55DD9" w:rsidRPr="00061235" w:rsidRDefault="006F2F23">
            <w:pPr>
              <w:pStyle w:val="TableRowCentered"/>
              <w:jc w:val="left"/>
              <w:rPr>
                <w:rFonts w:cs="Arial"/>
                <w:sz w:val="22"/>
                <w:szCs w:val="22"/>
              </w:rPr>
            </w:pPr>
            <w:r w:rsidRPr="00061235">
              <w:rPr>
                <w:rFonts w:cs="Arial"/>
                <w:sz w:val="22"/>
                <w:szCs w:val="22"/>
              </w:rPr>
              <w:t>1,3</w:t>
            </w:r>
          </w:p>
        </w:tc>
      </w:tr>
    </w:tbl>
    <w:p w14:paraId="476AFC95" w14:textId="77777777" w:rsidR="004A1CBD" w:rsidRDefault="004A1CBD" w:rsidP="00AA355B">
      <w:pPr>
        <w:pStyle w:val="Heading3"/>
        <w:rPr>
          <w:rFonts w:cs="Arial"/>
          <w:sz w:val="22"/>
          <w:szCs w:val="22"/>
        </w:rPr>
      </w:pPr>
    </w:p>
    <w:p w14:paraId="431AAC1C" w14:textId="77777777" w:rsidR="004A1CBD" w:rsidRDefault="004A1CBD">
      <w:pPr>
        <w:suppressAutoHyphens w:val="0"/>
        <w:spacing w:after="0" w:line="240" w:lineRule="auto"/>
        <w:rPr>
          <w:rFonts w:cs="Arial"/>
          <w:b/>
          <w:bCs/>
          <w:color w:val="104F75"/>
          <w:sz w:val="22"/>
          <w:szCs w:val="22"/>
        </w:rPr>
      </w:pPr>
      <w:r>
        <w:rPr>
          <w:rFonts w:cs="Arial"/>
          <w:sz w:val="22"/>
          <w:szCs w:val="22"/>
        </w:rPr>
        <w:br w:type="page"/>
      </w:r>
    </w:p>
    <w:p w14:paraId="2A7D5532" w14:textId="6E68BCAA" w:rsidR="00E66558" w:rsidRPr="00061235" w:rsidRDefault="009D71E8" w:rsidP="00AA355B">
      <w:pPr>
        <w:pStyle w:val="Heading3"/>
        <w:rPr>
          <w:rFonts w:cs="Arial"/>
          <w:sz w:val="22"/>
          <w:szCs w:val="22"/>
        </w:rPr>
      </w:pPr>
      <w:r w:rsidRPr="00061235">
        <w:rPr>
          <w:rFonts w:cs="Arial"/>
          <w:sz w:val="22"/>
          <w:szCs w:val="22"/>
        </w:rPr>
        <w:lastRenderedPageBreak/>
        <w:t>Wider strategies (for example, related to attendance, behaviour, wellbeing)</w:t>
      </w:r>
    </w:p>
    <w:p w14:paraId="2A7D5533" w14:textId="32A744C7" w:rsidR="00E66558" w:rsidRPr="00061235" w:rsidRDefault="009D71E8">
      <w:pPr>
        <w:spacing w:before="240" w:after="120"/>
        <w:rPr>
          <w:rFonts w:cs="Arial"/>
          <w:sz w:val="22"/>
          <w:szCs w:val="22"/>
        </w:rPr>
      </w:pPr>
      <w:r w:rsidRPr="00061235">
        <w:rPr>
          <w:rFonts w:cs="Arial"/>
          <w:sz w:val="22"/>
          <w:szCs w:val="22"/>
        </w:rPr>
        <w:t>Budgeted cost: £</w:t>
      </w:r>
      <w:r w:rsidR="0003709D" w:rsidRPr="00061235">
        <w:rPr>
          <w:rFonts w:cs="Arial"/>
          <w:sz w:val="22"/>
          <w:szCs w:val="22"/>
        </w:rPr>
        <w:t>15</w:t>
      </w:r>
      <w:r w:rsidR="00061235">
        <w:rPr>
          <w:rFonts w:cs="Arial"/>
          <w:sz w:val="22"/>
          <w:szCs w:val="22"/>
        </w:rPr>
        <w:t>,</w:t>
      </w:r>
      <w:r w:rsidR="0003709D" w:rsidRPr="00061235">
        <w:rPr>
          <w:rFonts w:cs="Arial"/>
          <w:sz w:val="22"/>
          <w:szCs w:val="22"/>
        </w:rPr>
        <w:t>951</w:t>
      </w:r>
    </w:p>
    <w:tbl>
      <w:tblPr>
        <w:tblW w:w="5000" w:type="pct"/>
        <w:tblCellMar>
          <w:left w:w="10" w:type="dxa"/>
          <w:right w:w="10" w:type="dxa"/>
        </w:tblCellMar>
        <w:tblLook w:val="04A0" w:firstRow="1" w:lastRow="0" w:firstColumn="1" w:lastColumn="0" w:noHBand="0" w:noVBand="1"/>
      </w:tblPr>
      <w:tblGrid>
        <w:gridCol w:w="3397"/>
        <w:gridCol w:w="4253"/>
        <w:gridCol w:w="1836"/>
      </w:tblGrid>
      <w:tr w:rsidR="00E66558" w:rsidRPr="00061235" w14:paraId="2A7D5537"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061235" w:rsidRDefault="009D71E8">
            <w:pPr>
              <w:pStyle w:val="TableHeader"/>
              <w:jc w:val="left"/>
              <w:rPr>
                <w:rFonts w:cs="Arial"/>
                <w:sz w:val="22"/>
                <w:szCs w:val="22"/>
              </w:rPr>
            </w:pPr>
            <w:r w:rsidRPr="00061235">
              <w:rPr>
                <w:rFonts w:cs="Arial"/>
                <w:sz w:val="22"/>
                <w:szCs w:val="22"/>
              </w:rPr>
              <w:t>Activity</w:t>
            </w:r>
          </w:p>
        </w:tc>
        <w:tc>
          <w:tcPr>
            <w:tcW w:w="425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061235" w:rsidRDefault="009D71E8">
            <w:pPr>
              <w:pStyle w:val="TableHeader"/>
              <w:jc w:val="left"/>
              <w:rPr>
                <w:rFonts w:cs="Arial"/>
                <w:sz w:val="22"/>
                <w:szCs w:val="22"/>
              </w:rPr>
            </w:pPr>
            <w:r w:rsidRPr="00061235">
              <w:rPr>
                <w:rFonts w:cs="Arial"/>
                <w:sz w:val="22"/>
                <w:szCs w:val="22"/>
              </w:rP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061235" w:rsidRDefault="009D71E8">
            <w:pPr>
              <w:pStyle w:val="TableHeader"/>
              <w:jc w:val="left"/>
              <w:rPr>
                <w:rFonts w:cs="Arial"/>
                <w:sz w:val="22"/>
                <w:szCs w:val="22"/>
              </w:rPr>
            </w:pPr>
            <w:r w:rsidRPr="00061235">
              <w:rPr>
                <w:rFonts w:cs="Arial"/>
                <w:sz w:val="22"/>
                <w:szCs w:val="22"/>
              </w:rPr>
              <w:t>Challenge number(s) addressed</w:t>
            </w:r>
          </w:p>
        </w:tc>
      </w:tr>
      <w:tr w:rsidR="00E66558" w:rsidRPr="00061235" w14:paraId="2A7D553B"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084A41ED" w:rsidR="00E66558" w:rsidRPr="00061235" w:rsidRDefault="000232CD" w:rsidP="00B22CD6">
            <w:pPr>
              <w:pStyle w:val="TableRow"/>
              <w:jc w:val="both"/>
              <w:rPr>
                <w:rFonts w:cs="Arial"/>
                <w:sz w:val="22"/>
                <w:szCs w:val="22"/>
              </w:rPr>
            </w:pPr>
            <w:r w:rsidRPr="00061235">
              <w:rPr>
                <w:rFonts w:cs="Arial"/>
                <w:sz w:val="22"/>
                <w:szCs w:val="22"/>
              </w:rPr>
              <w:t xml:space="preserve">To provide eligible pupils with the opportunity to attend Morning Club for free so as to make it easier for children to attend morning </w:t>
            </w:r>
            <w:proofErr w:type="spellStart"/>
            <w:r w:rsidRPr="00061235">
              <w:rPr>
                <w:rFonts w:cs="Arial"/>
                <w:sz w:val="22"/>
                <w:szCs w:val="22"/>
              </w:rPr>
              <w:t>PiXL</w:t>
            </w:r>
            <w:proofErr w:type="spellEnd"/>
            <w:r w:rsidRPr="00061235">
              <w:rPr>
                <w:rFonts w:cs="Arial"/>
                <w:sz w:val="22"/>
                <w:szCs w:val="22"/>
              </w:rPr>
              <w:t xml:space="preserve"> groups.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2607DFDE" w:rsidR="00E66558" w:rsidRPr="00061235" w:rsidRDefault="000232CD" w:rsidP="00B22CD6">
            <w:pPr>
              <w:pStyle w:val="TableRowCentered"/>
              <w:jc w:val="both"/>
              <w:rPr>
                <w:rFonts w:cs="Arial"/>
                <w:sz w:val="22"/>
                <w:szCs w:val="22"/>
              </w:rPr>
            </w:pPr>
            <w:r w:rsidRPr="00061235">
              <w:rPr>
                <w:rFonts w:cs="Arial"/>
                <w:sz w:val="22"/>
                <w:szCs w:val="22"/>
              </w:rPr>
              <w:t xml:space="preserve">Evidence shows that structured intervention teaching, such as </w:t>
            </w:r>
            <w:proofErr w:type="spellStart"/>
            <w:r w:rsidRPr="00061235">
              <w:rPr>
                <w:rFonts w:cs="Arial"/>
                <w:sz w:val="22"/>
                <w:szCs w:val="22"/>
              </w:rPr>
              <w:t>PiXL</w:t>
            </w:r>
            <w:proofErr w:type="spellEnd"/>
            <w:r w:rsidRPr="00061235">
              <w:rPr>
                <w:rFonts w:cs="Arial"/>
                <w:sz w:val="22"/>
                <w:szCs w:val="22"/>
              </w:rPr>
              <w:t>, supports improved outcomes and is the best use of T</w:t>
            </w:r>
            <w:r w:rsidR="007B0EAB">
              <w:rPr>
                <w:rFonts w:cs="Arial"/>
                <w:sz w:val="22"/>
                <w:szCs w:val="22"/>
              </w:rPr>
              <w:t>A</w:t>
            </w:r>
            <w:r w:rsidRPr="00061235">
              <w:rPr>
                <w:rFonts w:cs="Arial"/>
                <w:sz w:val="22"/>
                <w:szCs w:val="22"/>
              </w:rPr>
              <w:t>s within school.</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4270FDB1" w:rsidR="00E66558" w:rsidRPr="00061235" w:rsidRDefault="006F2F23" w:rsidP="006F2F23">
            <w:pPr>
              <w:pStyle w:val="TableRowCentered"/>
              <w:jc w:val="both"/>
              <w:rPr>
                <w:rFonts w:cs="Arial"/>
                <w:sz w:val="22"/>
                <w:szCs w:val="22"/>
              </w:rPr>
            </w:pPr>
            <w:r w:rsidRPr="00061235">
              <w:rPr>
                <w:rFonts w:cs="Arial"/>
                <w:sz w:val="22"/>
                <w:szCs w:val="22"/>
              </w:rPr>
              <w:t>1,3</w:t>
            </w:r>
          </w:p>
        </w:tc>
      </w:tr>
      <w:tr w:rsidR="00E66558" w:rsidRPr="00061235" w14:paraId="2A7D553F"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F600891" w:rsidR="00E66558" w:rsidRPr="00061235" w:rsidRDefault="000232CD" w:rsidP="00B22CD6">
            <w:pPr>
              <w:pStyle w:val="TableRow"/>
              <w:jc w:val="both"/>
              <w:rPr>
                <w:rFonts w:cs="Arial"/>
                <w:iCs/>
                <w:sz w:val="22"/>
                <w:szCs w:val="22"/>
              </w:rPr>
            </w:pPr>
            <w:r w:rsidRPr="00061235">
              <w:rPr>
                <w:rFonts w:cs="Arial"/>
                <w:iCs/>
                <w:sz w:val="22"/>
                <w:szCs w:val="22"/>
              </w:rPr>
              <w:t xml:space="preserve">Pastoral Team to provide tailored support for individual children where necessary. This is to support with </w:t>
            </w:r>
            <w:r w:rsidR="003F4515" w:rsidRPr="00061235">
              <w:rPr>
                <w:rFonts w:cs="Arial"/>
                <w:iCs/>
                <w:sz w:val="22"/>
                <w:szCs w:val="22"/>
              </w:rPr>
              <w:t>improved</w:t>
            </w:r>
            <w:r w:rsidRPr="00061235">
              <w:rPr>
                <w:rFonts w:cs="Arial"/>
                <w:iCs/>
                <w:sz w:val="22"/>
                <w:szCs w:val="22"/>
              </w:rPr>
              <w:t xml:space="preserve"> attendance </w:t>
            </w:r>
            <w:r w:rsidR="00121399" w:rsidRPr="00061235">
              <w:rPr>
                <w:rFonts w:cs="Arial"/>
                <w:iCs/>
                <w:sz w:val="22"/>
                <w:szCs w:val="22"/>
              </w:rPr>
              <w:t>and behaviour for learning.</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6D70114" w:rsidR="00E66558" w:rsidRPr="00061235" w:rsidRDefault="00121399" w:rsidP="00B22CD6">
            <w:pPr>
              <w:pStyle w:val="TableRowCentered"/>
              <w:jc w:val="both"/>
              <w:rPr>
                <w:rFonts w:cs="Arial"/>
                <w:sz w:val="22"/>
                <w:szCs w:val="22"/>
              </w:rPr>
            </w:pPr>
            <w:r w:rsidRPr="00061235">
              <w:rPr>
                <w:rFonts w:cs="Arial"/>
                <w:sz w:val="22"/>
                <w:szCs w:val="22"/>
              </w:rPr>
              <w:t>SEL interventions have an identifiable and valuable impact on attitudes to learning and social relationships in school. They also have an average overall impact of four months' additional progress on attainment.</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3C13B0F" w:rsidR="00E66558" w:rsidRPr="00061235" w:rsidRDefault="006F2F23" w:rsidP="006F2F23">
            <w:pPr>
              <w:pStyle w:val="TableRowCentered"/>
              <w:jc w:val="both"/>
              <w:rPr>
                <w:rFonts w:cs="Arial"/>
                <w:sz w:val="22"/>
                <w:szCs w:val="22"/>
              </w:rPr>
            </w:pPr>
            <w:r w:rsidRPr="00061235">
              <w:rPr>
                <w:rFonts w:cs="Arial"/>
                <w:sz w:val="22"/>
                <w:szCs w:val="22"/>
              </w:rPr>
              <w:t>2</w:t>
            </w:r>
          </w:p>
        </w:tc>
      </w:tr>
      <w:tr w:rsidR="00121399" w:rsidRPr="00061235" w14:paraId="08EF410D"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CAD1A" w14:textId="4171BB3A" w:rsidR="00121399" w:rsidRPr="00061235" w:rsidRDefault="00121399" w:rsidP="00B22CD6">
            <w:pPr>
              <w:pStyle w:val="TableRow"/>
              <w:jc w:val="both"/>
              <w:rPr>
                <w:rFonts w:cs="Arial"/>
                <w:iCs/>
                <w:sz w:val="22"/>
                <w:szCs w:val="22"/>
              </w:rPr>
            </w:pPr>
            <w:r w:rsidRPr="00061235">
              <w:rPr>
                <w:rFonts w:cs="Arial"/>
                <w:sz w:val="22"/>
                <w:szCs w:val="22"/>
              </w:rPr>
              <w:t>To provide pupils with the opportunity to partake in visits, both virtually (Now, Press, Play) and in school, which build on skills and knowledge from Learning Journey lessons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9778A" w14:textId="384B2914" w:rsidR="00121399" w:rsidRPr="00061235" w:rsidRDefault="00121399" w:rsidP="00B22CD6">
            <w:pPr>
              <w:pStyle w:val="TableRowCentered"/>
              <w:jc w:val="both"/>
              <w:rPr>
                <w:rFonts w:cs="Arial"/>
                <w:sz w:val="22"/>
                <w:szCs w:val="22"/>
              </w:rPr>
            </w:pPr>
            <w:r w:rsidRPr="00061235">
              <w:rPr>
                <w:rFonts w:cs="Arial"/>
                <w:sz w:val="22"/>
                <w:szCs w:val="22"/>
              </w:rPr>
              <w:t>Learning outside of the classroom has been shown to have significant improvement on children’s retain information and transfer learning to wider aspects of their lives.</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BD2B5" w14:textId="27035411" w:rsidR="00121399" w:rsidRPr="00061235" w:rsidRDefault="006F2F23" w:rsidP="006F2F23">
            <w:pPr>
              <w:pStyle w:val="TableRowCentered"/>
              <w:jc w:val="both"/>
              <w:rPr>
                <w:rFonts w:cs="Arial"/>
                <w:sz w:val="22"/>
                <w:szCs w:val="22"/>
              </w:rPr>
            </w:pPr>
            <w:r w:rsidRPr="00061235">
              <w:rPr>
                <w:rFonts w:cs="Arial"/>
                <w:sz w:val="22"/>
                <w:szCs w:val="22"/>
              </w:rPr>
              <w:t>4</w:t>
            </w:r>
          </w:p>
        </w:tc>
      </w:tr>
      <w:tr w:rsidR="00121399" w:rsidRPr="00061235" w14:paraId="0EBFE5DF"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048C3" w14:textId="70AAE1AC" w:rsidR="00121399" w:rsidRPr="00061235" w:rsidRDefault="00121399" w:rsidP="00B22CD6">
            <w:pPr>
              <w:pStyle w:val="TableRow"/>
              <w:jc w:val="both"/>
              <w:rPr>
                <w:rFonts w:cs="Arial"/>
                <w:iCs/>
                <w:sz w:val="22"/>
                <w:szCs w:val="22"/>
              </w:rPr>
            </w:pPr>
            <w:r w:rsidRPr="00061235">
              <w:rPr>
                <w:rFonts w:cs="Arial"/>
                <w:sz w:val="22"/>
                <w:szCs w:val="22"/>
              </w:rPr>
              <w:t>To allow all disadvantaged children a reduced rate (50%) Y6 residential and to subsidise trips, where appropriate for other year groups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42061" w14:textId="78FB7CFD" w:rsidR="00121399" w:rsidRPr="00061235" w:rsidRDefault="00121399" w:rsidP="00B22CD6">
            <w:pPr>
              <w:pStyle w:val="TableRowCentered"/>
              <w:jc w:val="both"/>
              <w:rPr>
                <w:rFonts w:cs="Arial"/>
                <w:sz w:val="22"/>
                <w:szCs w:val="22"/>
              </w:rPr>
            </w:pPr>
            <w:r w:rsidRPr="00061235">
              <w:rPr>
                <w:rFonts w:cs="Arial"/>
                <w:sz w:val="22"/>
                <w:szCs w:val="22"/>
              </w:rPr>
              <w:t>Learning outside of the classroom has been shown to have significant improvement on children’s retain information and transfer learning to wider aspects of their lives.</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B0448" w14:textId="45BCCAB2" w:rsidR="00121399" w:rsidRPr="00061235" w:rsidRDefault="006F2F23" w:rsidP="006F2F23">
            <w:pPr>
              <w:pStyle w:val="TableRowCentered"/>
              <w:jc w:val="both"/>
              <w:rPr>
                <w:rFonts w:cs="Arial"/>
                <w:sz w:val="22"/>
                <w:szCs w:val="22"/>
              </w:rPr>
            </w:pPr>
            <w:r w:rsidRPr="00061235">
              <w:rPr>
                <w:rFonts w:cs="Arial"/>
                <w:sz w:val="22"/>
                <w:szCs w:val="22"/>
              </w:rPr>
              <w:t>4</w:t>
            </w:r>
          </w:p>
        </w:tc>
      </w:tr>
      <w:tr w:rsidR="00121399" w:rsidRPr="00061235" w14:paraId="5C35D9BD"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C0731" w14:textId="12727A6E" w:rsidR="00121399" w:rsidRPr="00061235" w:rsidRDefault="00121399" w:rsidP="00B22CD6">
            <w:pPr>
              <w:pStyle w:val="TableRow"/>
              <w:jc w:val="both"/>
              <w:rPr>
                <w:rFonts w:cs="Arial"/>
                <w:iCs/>
                <w:sz w:val="22"/>
                <w:szCs w:val="22"/>
              </w:rPr>
            </w:pPr>
            <w:r w:rsidRPr="00061235">
              <w:rPr>
                <w:rFonts w:cs="Arial"/>
                <w:sz w:val="22"/>
                <w:szCs w:val="22"/>
              </w:rPr>
              <w:t>To provide a ‘free breakfast’ (Koala breakfast) to identified PPG children with less than 96% attendance</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C887E" w14:textId="48DE94C5" w:rsidR="00121399" w:rsidRPr="00061235" w:rsidRDefault="00121399" w:rsidP="00B22CD6">
            <w:pPr>
              <w:pStyle w:val="TableRowCentered"/>
              <w:jc w:val="both"/>
              <w:rPr>
                <w:rFonts w:cs="Arial"/>
                <w:sz w:val="22"/>
                <w:szCs w:val="22"/>
              </w:rPr>
            </w:pPr>
            <w:r w:rsidRPr="00061235">
              <w:rPr>
                <w:rFonts w:cs="Arial"/>
                <w:sz w:val="22"/>
                <w:szCs w:val="22"/>
              </w:rPr>
              <w:t>Evidence demonstrates that children with a good morning routine are more ready to learn and access learning better, therefore improved attendance. Motivation to attend school regularly</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D0B43" w14:textId="76B8E32E" w:rsidR="00121399" w:rsidRPr="00061235" w:rsidRDefault="006F2F23" w:rsidP="006F2F23">
            <w:pPr>
              <w:pStyle w:val="TableRowCentered"/>
              <w:jc w:val="both"/>
              <w:rPr>
                <w:rFonts w:cs="Arial"/>
                <w:sz w:val="22"/>
                <w:szCs w:val="22"/>
              </w:rPr>
            </w:pPr>
            <w:r w:rsidRPr="00061235">
              <w:rPr>
                <w:rFonts w:cs="Arial"/>
                <w:sz w:val="22"/>
                <w:szCs w:val="22"/>
              </w:rPr>
              <w:t>2</w:t>
            </w:r>
          </w:p>
        </w:tc>
      </w:tr>
      <w:tr w:rsidR="00121399" w:rsidRPr="00061235" w14:paraId="0139C0CE"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49C0B" w14:textId="7EB41549" w:rsidR="00121399" w:rsidRPr="00061235" w:rsidRDefault="00121399" w:rsidP="00B22CD6">
            <w:pPr>
              <w:pStyle w:val="TableRow"/>
              <w:jc w:val="both"/>
              <w:rPr>
                <w:rFonts w:cs="Arial"/>
                <w:iCs/>
                <w:sz w:val="22"/>
                <w:szCs w:val="22"/>
              </w:rPr>
            </w:pPr>
            <w:r w:rsidRPr="00061235">
              <w:rPr>
                <w:rFonts w:cs="Arial"/>
                <w:sz w:val="22"/>
                <w:szCs w:val="22"/>
              </w:rPr>
              <w:t>Personal allowance to support buying of uniform</w:t>
            </w:r>
            <w:r w:rsidR="00CE3DAE">
              <w:rPr>
                <w:rFonts w:cs="Arial"/>
                <w:sz w:val="22"/>
                <w:szCs w:val="22"/>
              </w:rPr>
              <w:t xml:space="preserve"> </w:t>
            </w:r>
            <w:r w:rsidRPr="00061235">
              <w:rPr>
                <w:rFonts w:cs="Arial"/>
                <w:sz w:val="22"/>
                <w:szCs w:val="22"/>
              </w:rPr>
              <w:t>/</w:t>
            </w:r>
            <w:r w:rsidR="00CE3DAE">
              <w:rPr>
                <w:rFonts w:cs="Arial"/>
                <w:sz w:val="22"/>
                <w:szCs w:val="22"/>
              </w:rPr>
              <w:t xml:space="preserve"> </w:t>
            </w:r>
            <w:r w:rsidRPr="00061235">
              <w:rPr>
                <w:rFonts w:cs="Arial"/>
                <w:sz w:val="22"/>
                <w:szCs w:val="22"/>
              </w:rPr>
              <w:t>swimwear</w:t>
            </w:r>
            <w:r w:rsidR="00CE3DAE">
              <w:rPr>
                <w:rFonts w:cs="Arial"/>
                <w:sz w:val="22"/>
                <w:szCs w:val="22"/>
              </w:rPr>
              <w:t xml:space="preserve"> </w:t>
            </w:r>
            <w:r w:rsidRPr="00061235">
              <w:rPr>
                <w:rFonts w:cs="Arial"/>
                <w:sz w:val="22"/>
                <w:szCs w:val="22"/>
              </w:rPr>
              <w:t>/</w:t>
            </w:r>
            <w:r w:rsidR="00CE3DAE">
              <w:rPr>
                <w:rFonts w:cs="Arial"/>
                <w:sz w:val="22"/>
                <w:szCs w:val="22"/>
              </w:rPr>
              <w:t xml:space="preserve"> </w:t>
            </w:r>
            <w:r w:rsidRPr="00061235">
              <w:rPr>
                <w:rFonts w:cs="Arial"/>
                <w:sz w:val="22"/>
                <w:szCs w:val="22"/>
              </w:rPr>
              <w:t>support with cost of living – bus journeys etc</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331FB" w14:textId="49163B2E" w:rsidR="00121399" w:rsidRPr="00061235" w:rsidRDefault="00121399" w:rsidP="00B22CD6">
            <w:pPr>
              <w:pStyle w:val="TableRowCentered"/>
              <w:jc w:val="both"/>
              <w:rPr>
                <w:rFonts w:cs="Arial"/>
                <w:sz w:val="22"/>
                <w:szCs w:val="22"/>
              </w:rPr>
            </w:pPr>
            <w:r w:rsidRPr="00061235">
              <w:rPr>
                <w:rFonts w:cs="Arial"/>
                <w:sz w:val="22"/>
                <w:szCs w:val="22"/>
              </w:rPr>
              <w:t>Improved self-confidence, participation, and interaction in events that will result in improving the wellbeing of these children as well as their wider lives.</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37E2" w14:textId="619A2F98" w:rsidR="00121399" w:rsidRPr="00061235" w:rsidRDefault="006F2F23" w:rsidP="006F2F23">
            <w:pPr>
              <w:pStyle w:val="TableRowCentered"/>
              <w:jc w:val="both"/>
              <w:rPr>
                <w:rFonts w:cs="Arial"/>
                <w:sz w:val="22"/>
                <w:szCs w:val="22"/>
              </w:rPr>
            </w:pPr>
            <w:r w:rsidRPr="00061235">
              <w:rPr>
                <w:rFonts w:cs="Arial"/>
                <w:sz w:val="22"/>
                <w:szCs w:val="22"/>
              </w:rPr>
              <w:t>1,4</w:t>
            </w:r>
          </w:p>
        </w:tc>
      </w:tr>
      <w:tr w:rsidR="006F2F23" w:rsidRPr="00061235" w14:paraId="134F8029" w14:textId="77777777" w:rsidTr="00D10686">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6BC81" w14:textId="687E0E5A" w:rsidR="006F2F23" w:rsidRPr="00061235" w:rsidRDefault="006F2F23" w:rsidP="00B22CD6">
            <w:pPr>
              <w:pStyle w:val="TableRow"/>
              <w:jc w:val="both"/>
              <w:rPr>
                <w:rFonts w:cs="Arial"/>
                <w:sz w:val="22"/>
                <w:szCs w:val="22"/>
              </w:rPr>
            </w:pPr>
            <w:r w:rsidRPr="00061235">
              <w:rPr>
                <w:rFonts w:cs="Arial"/>
                <w:sz w:val="22"/>
                <w:szCs w:val="22"/>
              </w:rPr>
              <w:t xml:space="preserve">Use of </w:t>
            </w:r>
            <w:proofErr w:type="spellStart"/>
            <w:r w:rsidRPr="00061235">
              <w:rPr>
                <w:rFonts w:cs="Arial"/>
                <w:sz w:val="22"/>
                <w:szCs w:val="22"/>
              </w:rPr>
              <w:t>Studybugs</w:t>
            </w:r>
            <w:proofErr w:type="spellEnd"/>
            <w:r w:rsidRPr="00061235">
              <w:rPr>
                <w:rFonts w:cs="Arial"/>
                <w:sz w:val="22"/>
                <w:szCs w:val="22"/>
              </w:rPr>
              <w:t xml:space="preserve"> attendance management resource to improve attendance with focus on disadvantaged and vulnerable groups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A5C95" w14:textId="53FD981C" w:rsidR="006F2F23" w:rsidRPr="00061235" w:rsidRDefault="006F2F23" w:rsidP="00B22CD6">
            <w:pPr>
              <w:pStyle w:val="TableRowCentered"/>
              <w:jc w:val="both"/>
              <w:rPr>
                <w:rFonts w:cs="Arial"/>
                <w:sz w:val="22"/>
                <w:szCs w:val="22"/>
              </w:rPr>
            </w:pPr>
            <w:r w:rsidRPr="00061235">
              <w:rPr>
                <w:rFonts w:cs="Arial"/>
                <w:sz w:val="22"/>
                <w:szCs w:val="22"/>
              </w:rPr>
              <w:t>EEF submission to Education Select Committee (Feb 23) states that attendance interventions have a small but positive effect on attendance.</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E910C" w14:textId="42C14A74" w:rsidR="006F2F23" w:rsidRPr="00061235" w:rsidRDefault="006F2F23" w:rsidP="006F2F23">
            <w:pPr>
              <w:pStyle w:val="TableRowCentered"/>
              <w:jc w:val="both"/>
              <w:rPr>
                <w:rFonts w:cs="Arial"/>
                <w:sz w:val="22"/>
                <w:szCs w:val="22"/>
              </w:rPr>
            </w:pPr>
            <w:r w:rsidRPr="00061235">
              <w:rPr>
                <w:rFonts w:cs="Arial"/>
                <w:sz w:val="22"/>
                <w:szCs w:val="22"/>
              </w:rPr>
              <w:t>2</w:t>
            </w:r>
          </w:p>
        </w:tc>
      </w:tr>
    </w:tbl>
    <w:p w14:paraId="2A7D5540" w14:textId="77777777" w:rsidR="00E66558" w:rsidRPr="00061235" w:rsidRDefault="00E66558" w:rsidP="006F2F23">
      <w:pPr>
        <w:spacing w:before="240" w:after="0"/>
        <w:jc w:val="both"/>
        <w:rPr>
          <w:rFonts w:cs="Arial"/>
          <w:b/>
          <w:bCs/>
          <w:color w:val="104F75"/>
          <w:sz w:val="22"/>
          <w:szCs w:val="22"/>
        </w:rPr>
      </w:pPr>
    </w:p>
    <w:p w14:paraId="2A7D5541" w14:textId="56064C33" w:rsidR="00E66558" w:rsidRPr="00061235" w:rsidRDefault="009D71E8" w:rsidP="006F2F23">
      <w:pPr>
        <w:jc w:val="both"/>
        <w:rPr>
          <w:rFonts w:cs="Arial"/>
          <w:sz w:val="22"/>
          <w:szCs w:val="22"/>
        </w:rPr>
      </w:pPr>
      <w:r w:rsidRPr="00061235">
        <w:rPr>
          <w:rFonts w:cs="Arial"/>
          <w:b/>
          <w:bCs/>
          <w:color w:val="104F75"/>
          <w:sz w:val="22"/>
          <w:szCs w:val="22"/>
        </w:rPr>
        <w:t xml:space="preserve">Total budgeted cost: £ </w:t>
      </w:r>
      <w:r w:rsidR="0003709D" w:rsidRPr="00061235">
        <w:rPr>
          <w:rFonts w:cs="Arial"/>
          <w:color w:val="104F75"/>
          <w:sz w:val="22"/>
          <w:szCs w:val="22"/>
        </w:rPr>
        <w:t>157</w:t>
      </w:r>
      <w:r w:rsidR="00061235">
        <w:rPr>
          <w:rFonts w:cs="Arial"/>
          <w:color w:val="104F75"/>
          <w:sz w:val="22"/>
          <w:szCs w:val="22"/>
        </w:rPr>
        <w:t>,</w:t>
      </w:r>
      <w:r w:rsidR="0003709D" w:rsidRPr="00061235">
        <w:rPr>
          <w:rFonts w:cs="Arial"/>
          <w:color w:val="104F75"/>
          <w:sz w:val="22"/>
          <w:szCs w:val="22"/>
        </w:rPr>
        <w:t>451</w:t>
      </w:r>
    </w:p>
    <w:p w14:paraId="2A7D5542" w14:textId="18352EC3" w:rsidR="00E66558" w:rsidRPr="00061235" w:rsidRDefault="009D71E8" w:rsidP="006F2F23">
      <w:pPr>
        <w:pStyle w:val="Heading1"/>
        <w:jc w:val="both"/>
        <w:rPr>
          <w:rFonts w:cs="Arial"/>
          <w:sz w:val="22"/>
          <w:szCs w:val="22"/>
        </w:rPr>
      </w:pPr>
      <w:r w:rsidRPr="00061235">
        <w:rPr>
          <w:rFonts w:cs="Arial"/>
          <w:sz w:val="22"/>
          <w:szCs w:val="22"/>
        </w:rPr>
        <w:lastRenderedPageBreak/>
        <w:t>Part B: Review of the previous academic year</w:t>
      </w:r>
    </w:p>
    <w:p w14:paraId="751285B7" w14:textId="77447467" w:rsidR="008B6404" w:rsidRPr="00061235" w:rsidRDefault="00064366" w:rsidP="006F2F23">
      <w:pPr>
        <w:pStyle w:val="Heading2"/>
        <w:jc w:val="both"/>
        <w:rPr>
          <w:rFonts w:cs="Arial"/>
          <w:sz w:val="22"/>
          <w:szCs w:val="22"/>
        </w:rPr>
      </w:pPr>
      <w:r w:rsidRPr="00061235">
        <w:rPr>
          <w:rFonts w:cs="Arial"/>
          <w:sz w:val="22"/>
          <w:szCs w:val="22"/>
        </w:rPr>
        <w:t>Outcomes for disadvantaged pupils</w:t>
      </w:r>
    </w:p>
    <w:tbl>
      <w:tblPr>
        <w:tblStyle w:val="TableGrid"/>
        <w:tblW w:w="0" w:type="auto"/>
        <w:tblLook w:val="04A0" w:firstRow="1" w:lastRow="0" w:firstColumn="1" w:lastColumn="0" w:noHBand="0" w:noVBand="1"/>
      </w:tblPr>
      <w:tblGrid>
        <w:gridCol w:w="3964"/>
        <w:gridCol w:w="5522"/>
      </w:tblGrid>
      <w:tr w:rsidR="001749EE" w:rsidRPr="00061235" w14:paraId="02612522" w14:textId="77777777" w:rsidTr="004A1CBD">
        <w:tc>
          <w:tcPr>
            <w:tcW w:w="3964" w:type="dxa"/>
            <w:shd w:val="clear" w:color="auto" w:fill="C6D9F1" w:themeFill="text2" w:themeFillTint="33"/>
          </w:tcPr>
          <w:p w14:paraId="5621A18A" w14:textId="18F545CA" w:rsidR="001749EE" w:rsidRPr="00D10686" w:rsidRDefault="001749EE" w:rsidP="006F2F23">
            <w:pPr>
              <w:jc w:val="both"/>
              <w:rPr>
                <w:rFonts w:cs="Arial"/>
                <w:b/>
                <w:bCs/>
                <w:sz w:val="22"/>
                <w:szCs w:val="22"/>
              </w:rPr>
            </w:pPr>
            <w:r w:rsidRPr="00D10686">
              <w:rPr>
                <w:rFonts w:cs="Arial"/>
                <w:b/>
                <w:bCs/>
                <w:sz w:val="22"/>
                <w:szCs w:val="22"/>
              </w:rPr>
              <w:t>Aim</w:t>
            </w:r>
          </w:p>
        </w:tc>
        <w:tc>
          <w:tcPr>
            <w:tcW w:w="5522" w:type="dxa"/>
            <w:shd w:val="clear" w:color="auto" w:fill="C6D9F1" w:themeFill="text2" w:themeFillTint="33"/>
          </w:tcPr>
          <w:p w14:paraId="633EFC47" w14:textId="26089BE6" w:rsidR="001749EE" w:rsidRPr="00D10686" w:rsidRDefault="001749EE" w:rsidP="006F2F23">
            <w:pPr>
              <w:jc w:val="both"/>
              <w:rPr>
                <w:rFonts w:cs="Arial"/>
                <w:b/>
                <w:bCs/>
                <w:sz w:val="22"/>
                <w:szCs w:val="22"/>
              </w:rPr>
            </w:pPr>
            <w:r w:rsidRPr="00D10686">
              <w:rPr>
                <w:rFonts w:cs="Arial"/>
                <w:b/>
                <w:bCs/>
                <w:sz w:val="22"/>
                <w:szCs w:val="22"/>
              </w:rPr>
              <w:t>Outcome</w:t>
            </w:r>
          </w:p>
        </w:tc>
      </w:tr>
      <w:tr w:rsidR="001749EE" w:rsidRPr="00061235" w14:paraId="74860D2E" w14:textId="77777777" w:rsidTr="004A1CBD">
        <w:tc>
          <w:tcPr>
            <w:tcW w:w="3964" w:type="dxa"/>
          </w:tcPr>
          <w:p w14:paraId="63DA4E0F" w14:textId="3C9CF3BE" w:rsidR="001749EE" w:rsidRPr="00061235" w:rsidRDefault="001749EE" w:rsidP="00D10686">
            <w:pPr>
              <w:rPr>
                <w:rFonts w:cs="Arial"/>
                <w:sz w:val="22"/>
                <w:szCs w:val="22"/>
              </w:rPr>
            </w:pPr>
            <w:r w:rsidRPr="00061235">
              <w:rPr>
                <w:rFonts w:cs="Arial"/>
                <w:sz w:val="22"/>
                <w:szCs w:val="22"/>
              </w:rPr>
              <w:t>In-house training or external RWI training</w:t>
            </w:r>
          </w:p>
        </w:tc>
        <w:tc>
          <w:tcPr>
            <w:tcW w:w="5522" w:type="dxa"/>
          </w:tcPr>
          <w:p w14:paraId="48A1895C" w14:textId="77777777" w:rsidR="00250A79" w:rsidRPr="00061235" w:rsidRDefault="001749EE" w:rsidP="00B22CD6">
            <w:pPr>
              <w:jc w:val="both"/>
              <w:rPr>
                <w:rFonts w:cs="Arial"/>
                <w:sz w:val="22"/>
                <w:szCs w:val="22"/>
              </w:rPr>
            </w:pPr>
            <w:r w:rsidRPr="00061235">
              <w:rPr>
                <w:rFonts w:cs="Arial"/>
                <w:sz w:val="22"/>
                <w:szCs w:val="22"/>
              </w:rPr>
              <w:t xml:space="preserve">All KS1 staff have attended phonics CPD delivered by Ashford English Hub. School has worked with Hub adviser to improve delivery of daily phonics sessions as well as improve the management of the SSP process. This has resulted in improved outcomes for children and a clear phonics philosophy being developed at </w:t>
            </w:r>
            <w:proofErr w:type="spellStart"/>
            <w:r w:rsidRPr="00061235">
              <w:rPr>
                <w:rFonts w:cs="Arial"/>
                <w:sz w:val="22"/>
                <w:szCs w:val="22"/>
              </w:rPr>
              <w:t>Hoo</w:t>
            </w:r>
            <w:proofErr w:type="spellEnd"/>
            <w:r w:rsidRPr="00061235">
              <w:rPr>
                <w:rFonts w:cs="Arial"/>
                <w:sz w:val="22"/>
                <w:szCs w:val="22"/>
              </w:rPr>
              <w:t xml:space="preserve"> which will ensure these improvements are embedded</w:t>
            </w:r>
            <w:r w:rsidR="00250A79" w:rsidRPr="00061235">
              <w:rPr>
                <w:rFonts w:cs="Arial"/>
                <w:sz w:val="22"/>
                <w:szCs w:val="22"/>
              </w:rPr>
              <w:t xml:space="preserve"> leading to consistently higher results in coming years.</w:t>
            </w:r>
          </w:p>
          <w:p w14:paraId="38C745AC" w14:textId="77777777" w:rsidR="001749EE" w:rsidRPr="00061235" w:rsidRDefault="001749EE" w:rsidP="00D10686">
            <w:pPr>
              <w:rPr>
                <w:rFonts w:cs="Arial"/>
                <w:sz w:val="22"/>
                <w:szCs w:val="22"/>
              </w:rPr>
            </w:pPr>
            <w:r w:rsidRPr="00061235">
              <w:rPr>
                <w:rFonts w:cs="Arial"/>
                <w:sz w:val="22"/>
                <w:szCs w:val="22"/>
              </w:rPr>
              <w:t>2022-2023 Year 1 phonics results = 73%</w:t>
            </w:r>
          </w:p>
          <w:p w14:paraId="0AFB4DDC" w14:textId="77777777" w:rsidR="001063AB" w:rsidRPr="00061235" w:rsidRDefault="001063AB" w:rsidP="00D10686">
            <w:pPr>
              <w:rPr>
                <w:rFonts w:cs="Arial"/>
                <w:color w:val="0070C0"/>
                <w:sz w:val="22"/>
                <w:szCs w:val="22"/>
              </w:rPr>
            </w:pPr>
            <w:r w:rsidRPr="00061235">
              <w:rPr>
                <w:rFonts w:cs="Arial"/>
                <w:color w:val="0070C0"/>
                <w:sz w:val="22"/>
                <w:szCs w:val="22"/>
              </w:rPr>
              <w:t>Feedback from King</w:t>
            </w:r>
            <w:r w:rsidR="00800338" w:rsidRPr="00061235">
              <w:rPr>
                <w:rFonts w:cs="Arial"/>
                <w:color w:val="0070C0"/>
                <w:sz w:val="22"/>
                <w:szCs w:val="22"/>
              </w:rPr>
              <w:t>snorth English Hub</w:t>
            </w:r>
          </w:p>
          <w:p w14:paraId="48F184F2" w14:textId="6CCFEE4C" w:rsidR="00800338" w:rsidRPr="00061235" w:rsidRDefault="00800338" w:rsidP="00D10686">
            <w:pPr>
              <w:rPr>
                <w:rFonts w:cs="Arial"/>
                <w:i/>
                <w:iCs/>
                <w:sz w:val="22"/>
                <w:szCs w:val="22"/>
              </w:rPr>
            </w:pPr>
            <w:r w:rsidRPr="00061235">
              <w:rPr>
                <w:rFonts w:cs="Arial"/>
                <w:i/>
                <w:iCs/>
                <w:color w:val="0070C0"/>
                <w:sz w:val="22"/>
                <w:szCs w:val="22"/>
              </w:rPr>
              <w:t xml:space="preserve">“The staff at </w:t>
            </w:r>
            <w:proofErr w:type="spellStart"/>
            <w:r w:rsidRPr="00061235">
              <w:rPr>
                <w:rFonts w:cs="Arial"/>
                <w:i/>
                <w:iCs/>
                <w:color w:val="0070C0"/>
                <w:sz w:val="22"/>
                <w:szCs w:val="22"/>
              </w:rPr>
              <w:t>Hoo</w:t>
            </w:r>
            <w:proofErr w:type="spellEnd"/>
            <w:r w:rsidRPr="00061235">
              <w:rPr>
                <w:rFonts w:cs="Arial"/>
                <w:i/>
                <w:iCs/>
                <w:color w:val="0070C0"/>
                <w:sz w:val="22"/>
                <w:szCs w:val="22"/>
              </w:rPr>
              <w:t xml:space="preserve"> Primary have worked very hard to improve their RWI lesson delivery.”</w:t>
            </w:r>
          </w:p>
        </w:tc>
      </w:tr>
      <w:tr w:rsidR="001749EE" w:rsidRPr="00061235" w14:paraId="3F911FDF" w14:textId="77777777" w:rsidTr="004A1CBD">
        <w:tc>
          <w:tcPr>
            <w:tcW w:w="3964" w:type="dxa"/>
          </w:tcPr>
          <w:p w14:paraId="55B492AC" w14:textId="685FBEF7" w:rsidR="001749EE" w:rsidRPr="00061235" w:rsidRDefault="001749EE" w:rsidP="00D10686">
            <w:pPr>
              <w:rPr>
                <w:rFonts w:cs="Arial"/>
                <w:sz w:val="22"/>
                <w:szCs w:val="22"/>
              </w:rPr>
            </w:pPr>
            <w:r w:rsidRPr="00061235">
              <w:rPr>
                <w:rFonts w:cs="Arial"/>
                <w:sz w:val="22"/>
                <w:szCs w:val="22"/>
              </w:rPr>
              <w:t>Staff to developing a greater understanding of a ‘Mastery for All’ curriculum through high</w:t>
            </w:r>
            <w:r w:rsidR="00250A79" w:rsidRPr="00061235">
              <w:rPr>
                <w:rFonts w:cs="Arial"/>
                <w:sz w:val="22"/>
                <w:szCs w:val="22"/>
              </w:rPr>
              <w:t xml:space="preserve"> </w:t>
            </w:r>
            <w:r w:rsidRPr="00061235">
              <w:rPr>
                <w:rFonts w:cs="Arial"/>
                <w:sz w:val="22"/>
                <w:szCs w:val="22"/>
              </w:rPr>
              <w:t>quality CPD opportunities</w:t>
            </w:r>
          </w:p>
        </w:tc>
        <w:tc>
          <w:tcPr>
            <w:tcW w:w="5522" w:type="dxa"/>
          </w:tcPr>
          <w:p w14:paraId="193DDE5D" w14:textId="4E546A62" w:rsidR="001749EE" w:rsidRPr="00061235" w:rsidRDefault="00250A79" w:rsidP="00B22CD6">
            <w:pPr>
              <w:jc w:val="both"/>
              <w:rPr>
                <w:rFonts w:cs="Arial"/>
                <w:sz w:val="22"/>
                <w:szCs w:val="22"/>
              </w:rPr>
            </w:pPr>
            <w:r w:rsidRPr="00061235">
              <w:rPr>
                <w:rFonts w:cs="Arial"/>
                <w:sz w:val="22"/>
                <w:szCs w:val="22"/>
              </w:rPr>
              <w:t xml:space="preserve">The development of the </w:t>
            </w:r>
            <w:proofErr w:type="spellStart"/>
            <w:r w:rsidRPr="00061235">
              <w:rPr>
                <w:rFonts w:cs="Arial"/>
                <w:sz w:val="22"/>
                <w:szCs w:val="22"/>
              </w:rPr>
              <w:t>Hoo</w:t>
            </w:r>
            <w:proofErr w:type="spellEnd"/>
            <w:r w:rsidRPr="00061235">
              <w:rPr>
                <w:rFonts w:cs="Arial"/>
                <w:sz w:val="22"/>
                <w:szCs w:val="22"/>
              </w:rPr>
              <w:t xml:space="preserve"> Mastery Toolkit has supported a more consistent pedagogy at </w:t>
            </w:r>
            <w:proofErr w:type="spellStart"/>
            <w:r w:rsidRPr="00061235">
              <w:rPr>
                <w:rFonts w:cs="Arial"/>
                <w:sz w:val="22"/>
                <w:szCs w:val="22"/>
              </w:rPr>
              <w:t>Hoo</w:t>
            </w:r>
            <w:proofErr w:type="spellEnd"/>
            <w:r w:rsidRPr="00061235">
              <w:rPr>
                <w:rFonts w:cs="Arial"/>
                <w:sz w:val="22"/>
                <w:szCs w:val="22"/>
              </w:rPr>
              <w:t>. EEF evidence shows that a mastery approach to teaching supports improved outcomes. We are seeing improved outcomes at KS1 and KS2 statutory testing in 2022-2023.</w:t>
            </w:r>
          </w:p>
          <w:p w14:paraId="178205C0" w14:textId="69DA6333" w:rsidR="005340FE" w:rsidRPr="00061235" w:rsidRDefault="005340FE" w:rsidP="00B22CD6">
            <w:pPr>
              <w:jc w:val="both"/>
              <w:rPr>
                <w:rFonts w:cs="Arial"/>
                <w:sz w:val="22"/>
                <w:szCs w:val="22"/>
              </w:rPr>
            </w:pPr>
            <w:r w:rsidRPr="00061235">
              <w:rPr>
                <w:rFonts w:cs="Arial"/>
                <w:color w:val="0070C0"/>
                <w:sz w:val="22"/>
                <w:szCs w:val="22"/>
              </w:rPr>
              <w:t>Feedback from external QA (28/02/23)</w:t>
            </w:r>
          </w:p>
          <w:p w14:paraId="0D8220B2" w14:textId="689031EE" w:rsidR="005340FE" w:rsidRPr="00061235" w:rsidRDefault="005340FE" w:rsidP="00B22CD6">
            <w:pPr>
              <w:suppressAutoHyphens w:val="0"/>
              <w:autoSpaceDN/>
              <w:spacing w:after="0" w:line="240" w:lineRule="auto"/>
              <w:jc w:val="both"/>
              <w:rPr>
                <w:rFonts w:cs="Arial"/>
                <w:i/>
                <w:iCs/>
                <w:color w:val="0070C0"/>
                <w:sz w:val="22"/>
                <w:szCs w:val="22"/>
              </w:rPr>
            </w:pPr>
            <w:r w:rsidRPr="00061235">
              <w:rPr>
                <w:rFonts w:cs="Arial"/>
                <w:i/>
                <w:iCs/>
                <w:color w:val="0070C0"/>
                <w:sz w:val="22"/>
                <w:szCs w:val="22"/>
              </w:rPr>
              <w:t xml:space="preserve">Over the past few years there has been a real emphasis to move the learning received by children from a passive model to one that is much more integrated and allows children to develop their academic and personal skills. This is linked to the school’s mastery approach and specifically to the </w:t>
            </w:r>
            <w:proofErr w:type="spellStart"/>
            <w:r w:rsidRPr="00061235">
              <w:rPr>
                <w:rFonts w:cs="Arial"/>
                <w:i/>
                <w:iCs/>
                <w:color w:val="0070C0"/>
                <w:sz w:val="22"/>
                <w:szCs w:val="22"/>
              </w:rPr>
              <w:t>Hoo</w:t>
            </w:r>
            <w:proofErr w:type="spellEnd"/>
            <w:r w:rsidRPr="00061235">
              <w:rPr>
                <w:rFonts w:cs="Arial"/>
                <w:i/>
                <w:iCs/>
                <w:color w:val="0070C0"/>
                <w:sz w:val="22"/>
                <w:szCs w:val="22"/>
              </w:rPr>
              <w:t xml:space="preserve"> mastery toolkit. The head of school and executive headteacher have led senior staff in achieving this vision. They have considered the current research available and the school’s locality and created a very effective curriculum built around the </w:t>
            </w:r>
            <w:proofErr w:type="spellStart"/>
            <w:r w:rsidRPr="00061235">
              <w:rPr>
                <w:rFonts w:cs="Arial"/>
                <w:i/>
                <w:iCs/>
                <w:color w:val="0070C0"/>
                <w:sz w:val="22"/>
                <w:szCs w:val="22"/>
              </w:rPr>
              <w:t>Hoo</w:t>
            </w:r>
            <w:proofErr w:type="spellEnd"/>
            <w:r w:rsidRPr="00061235">
              <w:rPr>
                <w:rFonts w:cs="Arial"/>
                <w:i/>
                <w:iCs/>
                <w:color w:val="0070C0"/>
                <w:sz w:val="22"/>
                <w:szCs w:val="22"/>
              </w:rPr>
              <w:t xml:space="preserve"> mastery kit, the </w:t>
            </w:r>
            <w:proofErr w:type="spellStart"/>
            <w:r w:rsidRPr="00061235">
              <w:rPr>
                <w:rFonts w:cs="Arial"/>
                <w:i/>
                <w:iCs/>
                <w:color w:val="0070C0"/>
                <w:sz w:val="22"/>
                <w:szCs w:val="22"/>
              </w:rPr>
              <w:t>Hoo</w:t>
            </w:r>
            <w:proofErr w:type="spellEnd"/>
            <w:r w:rsidRPr="00061235">
              <w:rPr>
                <w:rFonts w:cs="Arial"/>
                <w:i/>
                <w:iCs/>
                <w:color w:val="0070C0"/>
                <w:sz w:val="22"/>
                <w:szCs w:val="22"/>
              </w:rPr>
              <w:t xml:space="preserve"> coverage checklist and the </w:t>
            </w:r>
            <w:proofErr w:type="spellStart"/>
            <w:r w:rsidRPr="00061235">
              <w:rPr>
                <w:rFonts w:cs="Arial"/>
                <w:i/>
                <w:iCs/>
                <w:color w:val="0070C0"/>
                <w:sz w:val="22"/>
                <w:szCs w:val="22"/>
              </w:rPr>
              <w:t>Hoo</w:t>
            </w:r>
            <w:proofErr w:type="spellEnd"/>
            <w:r w:rsidRPr="00061235">
              <w:rPr>
                <w:rFonts w:cs="Arial"/>
                <w:i/>
                <w:iCs/>
                <w:color w:val="0070C0"/>
                <w:sz w:val="22"/>
                <w:szCs w:val="22"/>
              </w:rPr>
              <w:t xml:space="preserve"> progression steps. This has resulted in a curriculum which provides children with learning journeys that are pertinent and relevant.</w:t>
            </w:r>
          </w:p>
          <w:p w14:paraId="0B6BBF28" w14:textId="53951470" w:rsidR="005340FE" w:rsidRPr="00061235" w:rsidRDefault="005340FE" w:rsidP="00B22CD6">
            <w:pPr>
              <w:jc w:val="both"/>
              <w:rPr>
                <w:rFonts w:cs="Arial"/>
                <w:sz w:val="22"/>
                <w:szCs w:val="22"/>
              </w:rPr>
            </w:pPr>
          </w:p>
        </w:tc>
      </w:tr>
      <w:tr w:rsidR="001749EE" w:rsidRPr="00061235" w14:paraId="334BA20B" w14:textId="77777777" w:rsidTr="004A1CBD">
        <w:tc>
          <w:tcPr>
            <w:tcW w:w="3964" w:type="dxa"/>
          </w:tcPr>
          <w:p w14:paraId="3D808CA6" w14:textId="2FDB67ED" w:rsidR="001749EE" w:rsidRPr="00061235" w:rsidRDefault="001749EE" w:rsidP="00B22CD6">
            <w:pPr>
              <w:jc w:val="both"/>
              <w:rPr>
                <w:rFonts w:cs="Arial"/>
                <w:sz w:val="22"/>
                <w:szCs w:val="22"/>
              </w:rPr>
            </w:pPr>
            <w:r w:rsidRPr="00061235">
              <w:rPr>
                <w:rFonts w:cs="Arial"/>
                <w:sz w:val="22"/>
                <w:szCs w:val="22"/>
              </w:rPr>
              <w:t>Retention and change in staffing structure to allow a qualified teacher to teach smaller groups in Y6</w:t>
            </w:r>
          </w:p>
        </w:tc>
        <w:tc>
          <w:tcPr>
            <w:tcW w:w="5522" w:type="dxa"/>
          </w:tcPr>
          <w:p w14:paraId="07A07F98" w14:textId="3E3D3CAC" w:rsidR="001749EE" w:rsidRPr="00061235" w:rsidRDefault="00250A79" w:rsidP="00B22CD6">
            <w:pPr>
              <w:jc w:val="both"/>
              <w:rPr>
                <w:rFonts w:cs="Arial"/>
                <w:sz w:val="22"/>
                <w:szCs w:val="22"/>
              </w:rPr>
            </w:pPr>
            <w:r w:rsidRPr="00061235">
              <w:rPr>
                <w:rFonts w:cs="Arial"/>
                <w:sz w:val="22"/>
                <w:szCs w:val="22"/>
              </w:rPr>
              <w:t>Smaller teaching groups supported children in Year 6 and allowed for more focused interventions to support children including disadvantaged children.</w:t>
            </w:r>
          </w:p>
        </w:tc>
      </w:tr>
      <w:tr w:rsidR="001749EE" w:rsidRPr="00061235" w14:paraId="7ADA8BE9" w14:textId="77777777" w:rsidTr="004A1CBD">
        <w:tc>
          <w:tcPr>
            <w:tcW w:w="3964" w:type="dxa"/>
          </w:tcPr>
          <w:p w14:paraId="77943FD5" w14:textId="2BF2ACF8" w:rsidR="001749EE" w:rsidRPr="00061235" w:rsidRDefault="001749EE" w:rsidP="00B22CD6">
            <w:pPr>
              <w:jc w:val="both"/>
              <w:rPr>
                <w:rFonts w:cs="Arial"/>
                <w:sz w:val="22"/>
                <w:szCs w:val="22"/>
              </w:rPr>
            </w:pPr>
            <w:r w:rsidRPr="00061235">
              <w:rPr>
                <w:rFonts w:cs="Arial"/>
                <w:sz w:val="22"/>
                <w:szCs w:val="22"/>
              </w:rPr>
              <w:lastRenderedPageBreak/>
              <w:t>Retention of TAs 8.30 – 9.00 to deliver tutoring sessions (costs of this attributed below)</w:t>
            </w:r>
          </w:p>
        </w:tc>
        <w:tc>
          <w:tcPr>
            <w:tcW w:w="5522" w:type="dxa"/>
          </w:tcPr>
          <w:p w14:paraId="6453DB41" w14:textId="50D6F923" w:rsidR="001749EE" w:rsidRPr="00061235" w:rsidRDefault="00250A79" w:rsidP="00B22CD6">
            <w:pPr>
              <w:jc w:val="both"/>
              <w:rPr>
                <w:rFonts w:cs="Arial"/>
                <w:sz w:val="22"/>
                <w:szCs w:val="22"/>
              </w:rPr>
            </w:pPr>
            <w:r w:rsidRPr="00061235">
              <w:rPr>
                <w:rFonts w:cs="Arial"/>
                <w:sz w:val="22"/>
                <w:szCs w:val="22"/>
              </w:rPr>
              <w:t xml:space="preserve">Using recovery funding has allowed school to deliver morning intervention groups. Up to 80 children a morning were accessing these groups- with many disadvantaged children taking part. </w:t>
            </w:r>
          </w:p>
          <w:p w14:paraId="62209D70" w14:textId="18613B6E" w:rsidR="00800338" w:rsidRPr="00061235" w:rsidRDefault="00800338" w:rsidP="00B22CD6">
            <w:pPr>
              <w:jc w:val="both"/>
              <w:rPr>
                <w:rFonts w:cs="Arial"/>
                <w:sz w:val="22"/>
                <w:szCs w:val="22"/>
              </w:rPr>
            </w:pPr>
            <w:r w:rsidRPr="00061235">
              <w:rPr>
                <w:rFonts w:cs="Arial"/>
                <w:color w:val="0070C0"/>
                <w:sz w:val="22"/>
                <w:szCs w:val="22"/>
              </w:rPr>
              <w:t>Feedback from external QA (</w:t>
            </w:r>
            <w:r w:rsidR="005340FE" w:rsidRPr="00061235">
              <w:rPr>
                <w:rFonts w:cs="Arial"/>
                <w:color w:val="0070C0"/>
                <w:sz w:val="22"/>
                <w:szCs w:val="22"/>
              </w:rPr>
              <w:t>28/02/</w:t>
            </w:r>
            <w:r w:rsidRPr="00061235">
              <w:rPr>
                <w:rFonts w:cs="Arial"/>
                <w:color w:val="0070C0"/>
                <w:sz w:val="22"/>
                <w:szCs w:val="22"/>
              </w:rPr>
              <w:t>23)</w:t>
            </w:r>
          </w:p>
          <w:p w14:paraId="000F3FEF" w14:textId="77777777" w:rsidR="00800338" w:rsidRPr="00061235" w:rsidRDefault="00800338" w:rsidP="00B22CD6">
            <w:pPr>
              <w:suppressAutoHyphens w:val="0"/>
              <w:autoSpaceDN/>
              <w:spacing w:after="0" w:line="240" w:lineRule="auto"/>
              <w:jc w:val="both"/>
              <w:rPr>
                <w:rFonts w:cs="Arial"/>
                <w:i/>
                <w:iCs/>
                <w:color w:val="0070C0"/>
                <w:sz w:val="22"/>
                <w:szCs w:val="22"/>
              </w:rPr>
            </w:pPr>
            <w:r w:rsidRPr="00061235">
              <w:rPr>
                <w:rFonts w:cs="Arial"/>
                <w:i/>
                <w:iCs/>
                <w:color w:val="0070C0"/>
                <w:sz w:val="22"/>
                <w:szCs w:val="22"/>
              </w:rPr>
              <w:t>Another feature is the dedication of staff to work with different groups of children very early in the morning so as to provide the support they need, often through pre-teaching. Again, the use of PIXL is a standout feature. All staff are a hundred percent focused on the children and this is an important feature of the provision.</w:t>
            </w:r>
          </w:p>
          <w:p w14:paraId="0D61C54B" w14:textId="6F928DB9" w:rsidR="00800338" w:rsidRPr="00061235" w:rsidRDefault="00800338" w:rsidP="00B22CD6">
            <w:pPr>
              <w:jc w:val="both"/>
              <w:rPr>
                <w:rFonts w:cs="Arial"/>
                <w:sz w:val="22"/>
                <w:szCs w:val="22"/>
              </w:rPr>
            </w:pPr>
          </w:p>
        </w:tc>
      </w:tr>
      <w:tr w:rsidR="001749EE" w:rsidRPr="00061235" w14:paraId="49D5A788" w14:textId="77777777" w:rsidTr="004A1CBD">
        <w:tc>
          <w:tcPr>
            <w:tcW w:w="3964" w:type="dxa"/>
          </w:tcPr>
          <w:p w14:paraId="2D36564B" w14:textId="3ED48A04" w:rsidR="001749EE" w:rsidRPr="00061235" w:rsidRDefault="001749EE" w:rsidP="00B22CD6">
            <w:pPr>
              <w:jc w:val="both"/>
              <w:rPr>
                <w:rFonts w:cs="Arial"/>
                <w:sz w:val="22"/>
                <w:szCs w:val="22"/>
              </w:rPr>
            </w:pPr>
            <w:r w:rsidRPr="00061235">
              <w:rPr>
                <w:rFonts w:cs="Arial"/>
                <w:sz w:val="22"/>
                <w:szCs w:val="22"/>
              </w:rPr>
              <w:t>1-1 or small group tutoring</w:t>
            </w:r>
          </w:p>
        </w:tc>
        <w:tc>
          <w:tcPr>
            <w:tcW w:w="5522" w:type="dxa"/>
          </w:tcPr>
          <w:p w14:paraId="640DE72A" w14:textId="4EE60C75" w:rsidR="001749EE" w:rsidRPr="00061235" w:rsidRDefault="00250A79" w:rsidP="00B22CD6">
            <w:pPr>
              <w:jc w:val="both"/>
              <w:rPr>
                <w:rFonts w:cs="Arial"/>
                <w:sz w:val="22"/>
                <w:szCs w:val="22"/>
              </w:rPr>
            </w:pPr>
            <w:r w:rsidRPr="00061235">
              <w:rPr>
                <w:rFonts w:cs="Arial"/>
                <w:sz w:val="22"/>
                <w:szCs w:val="22"/>
              </w:rPr>
              <w:t xml:space="preserve">Identified children were placed into small tutoring groups to focus on phonics, reading and core maths </w:t>
            </w:r>
            <w:r w:rsidR="00800338" w:rsidRPr="00061235">
              <w:rPr>
                <w:rFonts w:cs="Arial"/>
                <w:sz w:val="22"/>
                <w:szCs w:val="22"/>
              </w:rPr>
              <w:t>skills. These</w:t>
            </w:r>
            <w:r w:rsidRPr="00061235">
              <w:rPr>
                <w:rFonts w:cs="Arial"/>
                <w:sz w:val="22"/>
                <w:szCs w:val="22"/>
              </w:rPr>
              <w:t xml:space="preserve"> knowledge gaps were identified from diagnostic testing to ensure that core skills were focused on.</w:t>
            </w:r>
          </w:p>
          <w:p w14:paraId="6A78BC2B" w14:textId="22704653" w:rsidR="00800338" w:rsidRPr="00061235" w:rsidRDefault="00800338" w:rsidP="00B22CD6">
            <w:pPr>
              <w:jc w:val="both"/>
              <w:rPr>
                <w:rFonts w:cs="Arial"/>
                <w:sz w:val="22"/>
                <w:szCs w:val="22"/>
              </w:rPr>
            </w:pPr>
            <w:r w:rsidRPr="00061235">
              <w:rPr>
                <w:rFonts w:cs="Arial"/>
                <w:color w:val="0070C0"/>
                <w:sz w:val="22"/>
                <w:szCs w:val="22"/>
              </w:rPr>
              <w:t>Feedback from external QA (</w:t>
            </w:r>
            <w:r w:rsidR="005340FE" w:rsidRPr="00061235">
              <w:rPr>
                <w:rFonts w:cs="Arial"/>
                <w:color w:val="0070C0"/>
                <w:sz w:val="22"/>
                <w:szCs w:val="22"/>
              </w:rPr>
              <w:t>28/02/</w:t>
            </w:r>
            <w:r w:rsidRPr="00061235">
              <w:rPr>
                <w:rFonts w:cs="Arial"/>
                <w:color w:val="0070C0"/>
                <w:sz w:val="22"/>
                <w:szCs w:val="22"/>
              </w:rPr>
              <w:t>23)</w:t>
            </w:r>
          </w:p>
          <w:p w14:paraId="046A2634" w14:textId="77777777" w:rsidR="00800338" w:rsidRPr="00061235" w:rsidRDefault="00800338" w:rsidP="00B22CD6">
            <w:pPr>
              <w:suppressAutoHyphens w:val="0"/>
              <w:autoSpaceDN/>
              <w:spacing w:after="0" w:line="240" w:lineRule="auto"/>
              <w:jc w:val="both"/>
              <w:rPr>
                <w:rFonts w:cs="Arial"/>
                <w:i/>
                <w:iCs/>
                <w:color w:val="0070C0"/>
                <w:sz w:val="22"/>
                <w:szCs w:val="22"/>
              </w:rPr>
            </w:pPr>
            <w:r w:rsidRPr="00061235">
              <w:rPr>
                <w:rFonts w:cs="Arial"/>
                <w:i/>
                <w:iCs/>
                <w:color w:val="0070C0"/>
                <w:sz w:val="22"/>
                <w:szCs w:val="22"/>
              </w:rPr>
              <w:t xml:space="preserve">Intervention is rapid to support children with gaps in their learning often identified with the help of PIXL. The main aim here is to enable these children to return to their learning journey as quickly as possible so that they are keeping up and not catching up. </w:t>
            </w:r>
          </w:p>
          <w:p w14:paraId="18993D69" w14:textId="63A5A092" w:rsidR="00800338" w:rsidRPr="00061235" w:rsidRDefault="00800338" w:rsidP="00B22CD6">
            <w:pPr>
              <w:jc w:val="both"/>
              <w:rPr>
                <w:rFonts w:cs="Arial"/>
                <w:sz w:val="22"/>
                <w:szCs w:val="22"/>
              </w:rPr>
            </w:pPr>
          </w:p>
        </w:tc>
      </w:tr>
      <w:tr w:rsidR="001749EE" w:rsidRPr="00061235" w14:paraId="75F4C70E" w14:textId="77777777" w:rsidTr="004A1CBD">
        <w:tc>
          <w:tcPr>
            <w:tcW w:w="3964" w:type="dxa"/>
          </w:tcPr>
          <w:p w14:paraId="2488E3B3" w14:textId="75B88EE0" w:rsidR="001749EE" w:rsidRPr="00061235" w:rsidRDefault="001749EE" w:rsidP="00B22CD6">
            <w:pPr>
              <w:jc w:val="both"/>
              <w:rPr>
                <w:rFonts w:cs="Arial"/>
                <w:sz w:val="22"/>
                <w:szCs w:val="22"/>
              </w:rPr>
            </w:pPr>
            <w:r w:rsidRPr="00061235">
              <w:rPr>
                <w:rFonts w:cs="Arial"/>
                <w:sz w:val="22"/>
                <w:szCs w:val="22"/>
              </w:rPr>
              <w:t>Highly experienced speech and language TA and Trust Therapist to carry out regular work with identified EYFS and KS1 children.</w:t>
            </w:r>
          </w:p>
        </w:tc>
        <w:tc>
          <w:tcPr>
            <w:tcW w:w="5522" w:type="dxa"/>
          </w:tcPr>
          <w:p w14:paraId="18835E9F" w14:textId="77777777" w:rsidR="001749EE" w:rsidRPr="00061235" w:rsidRDefault="0024203D" w:rsidP="00B22CD6">
            <w:pPr>
              <w:jc w:val="both"/>
              <w:rPr>
                <w:rFonts w:cs="Arial"/>
                <w:sz w:val="22"/>
                <w:szCs w:val="22"/>
              </w:rPr>
            </w:pPr>
            <w:r w:rsidRPr="00061235">
              <w:rPr>
                <w:rFonts w:cs="Arial"/>
                <w:sz w:val="22"/>
                <w:szCs w:val="22"/>
              </w:rPr>
              <w:t>In-school TA and Trust support has supported EYFS and KS1 children with interventions to improve speech and language skills. This has complimented RWI teaching and interventions.</w:t>
            </w:r>
          </w:p>
          <w:p w14:paraId="06476553" w14:textId="137020EC" w:rsidR="00800338" w:rsidRPr="00061235" w:rsidRDefault="00800338" w:rsidP="00B22CD6">
            <w:pPr>
              <w:jc w:val="both"/>
              <w:rPr>
                <w:rFonts w:cs="Arial"/>
                <w:color w:val="0070C0"/>
                <w:sz w:val="22"/>
                <w:szCs w:val="22"/>
              </w:rPr>
            </w:pPr>
            <w:r w:rsidRPr="00061235">
              <w:rPr>
                <w:rFonts w:cs="Arial"/>
                <w:color w:val="0070C0"/>
                <w:sz w:val="22"/>
                <w:szCs w:val="22"/>
              </w:rPr>
              <w:t>Feedback from external QA (</w:t>
            </w:r>
            <w:r w:rsidR="005340FE" w:rsidRPr="00061235">
              <w:rPr>
                <w:rFonts w:cs="Arial"/>
                <w:color w:val="0070C0"/>
                <w:sz w:val="22"/>
                <w:szCs w:val="22"/>
              </w:rPr>
              <w:t>28/02/</w:t>
            </w:r>
            <w:r w:rsidRPr="00061235">
              <w:rPr>
                <w:rFonts w:cs="Arial"/>
                <w:color w:val="0070C0"/>
                <w:sz w:val="22"/>
                <w:szCs w:val="22"/>
              </w:rPr>
              <w:t>23)</w:t>
            </w:r>
          </w:p>
          <w:p w14:paraId="225BC797" w14:textId="032304B2" w:rsidR="00800338" w:rsidRPr="00061235" w:rsidRDefault="00800338" w:rsidP="00B22CD6">
            <w:pPr>
              <w:pStyle w:val="ListParagraph"/>
              <w:numPr>
                <w:ilvl w:val="0"/>
                <w:numId w:val="16"/>
              </w:numPr>
              <w:suppressAutoHyphens w:val="0"/>
              <w:autoSpaceDN/>
              <w:spacing w:after="0" w:line="240" w:lineRule="auto"/>
              <w:jc w:val="both"/>
              <w:rPr>
                <w:rFonts w:cs="Arial"/>
                <w:i/>
                <w:iCs/>
                <w:color w:val="0070C0"/>
                <w:sz w:val="22"/>
                <w:szCs w:val="22"/>
              </w:rPr>
            </w:pPr>
            <w:r w:rsidRPr="00061235">
              <w:rPr>
                <w:rFonts w:cs="Arial"/>
                <w:i/>
                <w:iCs/>
                <w:color w:val="0070C0"/>
                <w:sz w:val="22"/>
                <w:szCs w:val="22"/>
              </w:rPr>
              <w:t xml:space="preserve">In both EYFS and Key Stage 1 there is a strong focus on communication skills, with the Trust-wide speech therapist supporting the children with specific needs. There is very good attention given to modelling language and this, in turn, is helping to improve children’s spoken English. </w:t>
            </w:r>
          </w:p>
          <w:p w14:paraId="329414F5" w14:textId="669BE905" w:rsidR="00800338" w:rsidRPr="00061235" w:rsidRDefault="00800338" w:rsidP="00B22CD6">
            <w:pPr>
              <w:jc w:val="both"/>
              <w:rPr>
                <w:rFonts w:cs="Arial"/>
                <w:sz w:val="22"/>
                <w:szCs w:val="22"/>
              </w:rPr>
            </w:pPr>
          </w:p>
        </w:tc>
      </w:tr>
      <w:tr w:rsidR="001749EE" w:rsidRPr="00061235" w14:paraId="19723E41" w14:textId="77777777" w:rsidTr="004A1CBD">
        <w:tc>
          <w:tcPr>
            <w:tcW w:w="3964" w:type="dxa"/>
          </w:tcPr>
          <w:p w14:paraId="4A854BF0" w14:textId="6EBACEDA" w:rsidR="001749EE" w:rsidRPr="00061235" w:rsidRDefault="001749EE" w:rsidP="00B22CD6">
            <w:pPr>
              <w:jc w:val="both"/>
              <w:rPr>
                <w:rFonts w:cs="Arial"/>
                <w:sz w:val="22"/>
                <w:szCs w:val="22"/>
              </w:rPr>
            </w:pPr>
            <w:r w:rsidRPr="00061235">
              <w:rPr>
                <w:rFonts w:cs="Arial"/>
                <w:sz w:val="22"/>
                <w:szCs w:val="22"/>
              </w:rPr>
              <w:t>Staff to plan for high level vocabulary in all curriculum areas. Knowledge organisers will be a teaching tool for all pupils from Y1-Y6.</w:t>
            </w:r>
          </w:p>
        </w:tc>
        <w:tc>
          <w:tcPr>
            <w:tcW w:w="5522" w:type="dxa"/>
          </w:tcPr>
          <w:p w14:paraId="76BF06BB" w14:textId="38E57E77" w:rsidR="001749EE" w:rsidRPr="00061235" w:rsidRDefault="0024203D" w:rsidP="00B22CD6">
            <w:pPr>
              <w:jc w:val="both"/>
              <w:rPr>
                <w:rFonts w:cs="Arial"/>
                <w:sz w:val="22"/>
                <w:szCs w:val="22"/>
              </w:rPr>
            </w:pPr>
            <w:r w:rsidRPr="00061235">
              <w:rPr>
                <w:rFonts w:cs="Arial"/>
                <w:sz w:val="22"/>
                <w:szCs w:val="22"/>
              </w:rPr>
              <w:t>Each Learning Journey has been supported by a high quality knowledge organiser to boost vocabulary and support retention of knowledge. Teachers focus on core vocabulary in all areas of the curriculum.</w:t>
            </w:r>
          </w:p>
        </w:tc>
      </w:tr>
      <w:tr w:rsidR="001749EE" w:rsidRPr="00061235" w14:paraId="44C7B770" w14:textId="77777777" w:rsidTr="004A1CBD">
        <w:tc>
          <w:tcPr>
            <w:tcW w:w="3964" w:type="dxa"/>
          </w:tcPr>
          <w:p w14:paraId="4ECB0314" w14:textId="51F04E3D" w:rsidR="001749EE" w:rsidRPr="00061235" w:rsidRDefault="001749EE" w:rsidP="00B22CD6">
            <w:pPr>
              <w:jc w:val="both"/>
              <w:rPr>
                <w:rFonts w:cs="Arial"/>
                <w:sz w:val="22"/>
                <w:szCs w:val="22"/>
              </w:rPr>
            </w:pPr>
            <w:r w:rsidRPr="00061235">
              <w:rPr>
                <w:rFonts w:cs="Arial"/>
                <w:sz w:val="22"/>
                <w:szCs w:val="22"/>
              </w:rPr>
              <w:t xml:space="preserve">To provide pupils with the opportunity to attend the Morning Club at a </w:t>
            </w:r>
            <w:r w:rsidRPr="00061235">
              <w:rPr>
                <w:rFonts w:cs="Arial"/>
                <w:sz w:val="22"/>
                <w:szCs w:val="22"/>
              </w:rPr>
              <w:lastRenderedPageBreak/>
              <w:t xml:space="preserve">subsidised rate, or free, and to engage with structured activities such as </w:t>
            </w:r>
            <w:proofErr w:type="spellStart"/>
            <w:r w:rsidRPr="00061235">
              <w:rPr>
                <w:rFonts w:cs="Arial"/>
                <w:sz w:val="22"/>
                <w:szCs w:val="22"/>
              </w:rPr>
              <w:t>PiXL</w:t>
            </w:r>
            <w:proofErr w:type="spellEnd"/>
            <w:r w:rsidRPr="00061235">
              <w:rPr>
                <w:rFonts w:cs="Arial"/>
                <w:sz w:val="22"/>
                <w:szCs w:val="22"/>
              </w:rPr>
              <w:t xml:space="preserve"> early morning groups</w:t>
            </w:r>
          </w:p>
        </w:tc>
        <w:tc>
          <w:tcPr>
            <w:tcW w:w="5522" w:type="dxa"/>
          </w:tcPr>
          <w:p w14:paraId="5D41EA55" w14:textId="58F25C62" w:rsidR="001749EE" w:rsidRPr="00061235" w:rsidRDefault="0024203D" w:rsidP="00B22CD6">
            <w:pPr>
              <w:jc w:val="both"/>
              <w:rPr>
                <w:rFonts w:cs="Arial"/>
                <w:sz w:val="22"/>
                <w:szCs w:val="22"/>
              </w:rPr>
            </w:pPr>
            <w:r w:rsidRPr="00061235">
              <w:rPr>
                <w:rFonts w:cs="Arial"/>
                <w:sz w:val="22"/>
                <w:szCs w:val="22"/>
              </w:rPr>
              <w:lastRenderedPageBreak/>
              <w:t xml:space="preserve">Identified disadvantaged children have had access to Morning club at a reduced rate or free of charge to </w:t>
            </w:r>
            <w:r w:rsidRPr="00061235">
              <w:rPr>
                <w:rFonts w:cs="Arial"/>
                <w:sz w:val="22"/>
                <w:szCs w:val="22"/>
              </w:rPr>
              <w:lastRenderedPageBreak/>
              <w:t>support with early morning entry into school. This supported children in attending intervention groups in the morning.</w:t>
            </w:r>
          </w:p>
        </w:tc>
      </w:tr>
      <w:tr w:rsidR="001749EE" w:rsidRPr="00061235" w14:paraId="65436A53" w14:textId="77777777" w:rsidTr="004A1CBD">
        <w:tc>
          <w:tcPr>
            <w:tcW w:w="3964" w:type="dxa"/>
          </w:tcPr>
          <w:p w14:paraId="3CD5277E" w14:textId="1602B5FF" w:rsidR="001749EE" w:rsidRPr="00061235" w:rsidRDefault="001749EE" w:rsidP="00B22CD6">
            <w:pPr>
              <w:jc w:val="both"/>
              <w:rPr>
                <w:rFonts w:cs="Arial"/>
                <w:sz w:val="22"/>
                <w:szCs w:val="22"/>
              </w:rPr>
            </w:pPr>
            <w:r w:rsidRPr="00061235">
              <w:rPr>
                <w:rFonts w:cs="Arial"/>
                <w:sz w:val="22"/>
                <w:szCs w:val="22"/>
              </w:rPr>
              <w:lastRenderedPageBreak/>
              <w:t xml:space="preserve">Pastoral Team and </w:t>
            </w:r>
            <w:proofErr w:type="spellStart"/>
            <w:r w:rsidRPr="00061235">
              <w:rPr>
                <w:rFonts w:cs="Arial"/>
                <w:sz w:val="22"/>
                <w:szCs w:val="22"/>
              </w:rPr>
              <w:t>Hoo</w:t>
            </w:r>
            <w:proofErr w:type="spellEnd"/>
            <w:r w:rsidRPr="00061235">
              <w:rPr>
                <w:rFonts w:cs="Arial"/>
                <w:sz w:val="22"/>
                <w:szCs w:val="22"/>
              </w:rPr>
              <w:t xml:space="preserve"> Cares to provide tailored support for individual, where necessary.</w:t>
            </w:r>
          </w:p>
        </w:tc>
        <w:tc>
          <w:tcPr>
            <w:tcW w:w="5522" w:type="dxa"/>
          </w:tcPr>
          <w:p w14:paraId="5858E483" w14:textId="52413BB1" w:rsidR="001749EE" w:rsidRPr="00061235" w:rsidRDefault="0024203D" w:rsidP="00B22CD6">
            <w:pPr>
              <w:jc w:val="both"/>
              <w:rPr>
                <w:rFonts w:cs="Arial"/>
                <w:sz w:val="22"/>
                <w:szCs w:val="22"/>
              </w:rPr>
            </w:pPr>
            <w:r w:rsidRPr="00061235">
              <w:rPr>
                <w:rFonts w:cs="Arial"/>
                <w:sz w:val="22"/>
                <w:szCs w:val="22"/>
              </w:rPr>
              <w:t>Identified children have access to Koalas nurture provision to support with a calm start to the day. Pastoral team support around school to ensure a calm and focused learning environment is maintained. Many of the children who have been assisted by the pastoral team are PPG children.</w:t>
            </w:r>
          </w:p>
        </w:tc>
      </w:tr>
      <w:tr w:rsidR="001749EE" w:rsidRPr="00061235" w14:paraId="263A318B" w14:textId="77777777" w:rsidTr="004A1CBD">
        <w:tc>
          <w:tcPr>
            <w:tcW w:w="3964" w:type="dxa"/>
          </w:tcPr>
          <w:p w14:paraId="6652F234" w14:textId="058DA668" w:rsidR="001749EE" w:rsidRPr="00061235" w:rsidRDefault="001749EE" w:rsidP="00B22CD6">
            <w:pPr>
              <w:jc w:val="both"/>
              <w:rPr>
                <w:rFonts w:cs="Arial"/>
                <w:sz w:val="22"/>
                <w:szCs w:val="22"/>
              </w:rPr>
            </w:pPr>
            <w:r w:rsidRPr="00061235">
              <w:rPr>
                <w:rFonts w:cs="Arial"/>
                <w:sz w:val="22"/>
                <w:szCs w:val="22"/>
              </w:rPr>
              <w:t>To provide pupils with the opportunity to partake in visits, both virtually (Now, Press, Play) and in school, which build on skills and knowledge from Learning Journey lessons</w:t>
            </w:r>
          </w:p>
        </w:tc>
        <w:tc>
          <w:tcPr>
            <w:tcW w:w="5522" w:type="dxa"/>
          </w:tcPr>
          <w:p w14:paraId="17229EFE" w14:textId="7D1CD387" w:rsidR="001749EE" w:rsidRPr="00061235" w:rsidRDefault="0024203D" w:rsidP="00B22CD6">
            <w:pPr>
              <w:jc w:val="both"/>
              <w:rPr>
                <w:rFonts w:cs="Arial"/>
                <w:sz w:val="22"/>
                <w:szCs w:val="22"/>
              </w:rPr>
            </w:pPr>
            <w:r w:rsidRPr="00061235">
              <w:rPr>
                <w:rFonts w:cs="Arial"/>
                <w:sz w:val="22"/>
                <w:szCs w:val="22"/>
              </w:rPr>
              <w:t>Support is offered to all PPG and vulnerable families for the payment of any costs linked to trips or visitors.</w:t>
            </w:r>
          </w:p>
        </w:tc>
      </w:tr>
      <w:tr w:rsidR="001749EE" w:rsidRPr="00061235" w14:paraId="55E266B4" w14:textId="77777777" w:rsidTr="004A1CBD">
        <w:tc>
          <w:tcPr>
            <w:tcW w:w="3964" w:type="dxa"/>
          </w:tcPr>
          <w:p w14:paraId="61F178D5" w14:textId="3B32EFED" w:rsidR="001749EE" w:rsidRPr="00061235" w:rsidRDefault="001749EE" w:rsidP="00B22CD6">
            <w:pPr>
              <w:jc w:val="both"/>
              <w:rPr>
                <w:rFonts w:cs="Arial"/>
                <w:sz w:val="22"/>
                <w:szCs w:val="22"/>
              </w:rPr>
            </w:pPr>
            <w:r w:rsidRPr="00061235">
              <w:rPr>
                <w:rFonts w:cs="Arial"/>
                <w:sz w:val="22"/>
                <w:szCs w:val="22"/>
              </w:rPr>
              <w:t>To allow all disadvantaged children a reduced rate (50%) Y6 residential and to subsidise trips, where appropriate for other year groups</w:t>
            </w:r>
          </w:p>
        </w:tc>
        <w:tc>
          <w:tcPr>
            <w:tcW w:w="5522" w:type="dxa"/>
          </w:tcPr>
          <w:p w14:paraId="07B56B4F" w14:textId="6A5A617F" w:rsidR="001749EE" w:rsidRPr="00061235" w:rsidRDefault="0024203D" w:rsidP="00B22CD6">
            <w:pPr>
              <w:jc w:val="both"/>
              <w:rPr>
                <w:rFonts w:cs="Arial"/>
                <w:sz w:val="22"/>
                <w:szCs w:val="22"/>
              </w:rPr>
            </w:pPr>
            <w:r w:rsidRPr="00061235">
              <w:rPr>
                <w:rFonts w:cs="Arial"/>
                <w:sz w:val="22"/>
                <w:szCs w:val="22"/>
              </w:rPr>
              <w:t>7 PPG children from Year 6 had a discounted rate applied to their residential trip payment</w:t>
            </w:r>
            <w:r w:rsidR="001063AB" w:rsidRPr="00061235">
              <w:rPr>
                <w:rFonts w:cs="Arial"/>
                <w:sz w:val="22"/>
                <w:szCs w:val="22"/>
              </w:rPr>
              <w:t>s.</w:t>
            </w:r>
          </w:p>
        </w:tc>
      </w:tr>
      <w:tr w:rsidR="001749EE" w:rsidRPr="00061235" w14:paraId="462EA170" w14:textId="77777777" w:rsidTr="004A1CBD">
        <w:tc>
          <w:tcPr>
            <w:tcW w:w="3964" w:type="dxa"/>
          </w:tcPr>
          <w:p w14:paraId="218B6EF9" w14:textId="47133DBF" w:rsidR="001749EE" w:rsidRPr="00061235" w:rsidRDefault="001749EE" w:rsidP="00B22CD6">
            <w:pPr>
              <w:jc w:val="both"/>
              <w:rPr>
                <w:rFonts w:cs="Arial"/>
                <w:sz w:val="22"/>
                <w:szCs w:val="22"/>
              </w:rPr>
            </w:pPr>
            <w:r w:rsidRPr="00061235">
              <w:rPr>
                <w:rFonts w:cs="Arial"/>
                <w:sz w:val="22"/>
                <w:szCs w:val="22"/>
              </w:rPr>
              <w:t>To provide a ‘free breakfast’ (Koala breakfast) to identified PPG children with less than 96% attendance.</w:t>
            </w:r>
          </w:p>
        </w:tc>
        <w:tc>
          <w:tcPr>
            <w:tcW w:w="5522" w:type="dxa"/>
          </w:tcPr>
          <w:p w14:paraId="7D2D1940" w14:textId="7CC224E6" w:rsidR="001749EE" w:rsidRPr="00061235" w:rsidRDefault="001063AB" w:rsidP="00B22CD6">
            <w:pPr>
              <w:jc w:val="both"/>
              <w:rPr>
                <w:rFonts w:cs="Arial"/>
                <w:sz w:val="22"/>
                <w:szCs w:val="22"/>
              </w:rPr>
            </w:pPr>
            <w:r w:rsidRPr="00061235">
              <w:rPr>
                <w:rFonts w:cs="Arial"/>
                <w:sz w:val="22"/>
                <w:szCs w:val="22"/>
              </w:rPr>
              <w:t>Identified children have been offered this incentive. Where parents have taken up this offer than attendance and attitudes towards school more generally have improved.</w:t>
            </w:r>
          </w:p>
        </w:tc>
      </w:tr>
      <w:tr w:rsidR="001749EE" w:rsidRPr="00061235" w14:paraId="5A9B2C0F" w14:textId="77777777" w:rsidTr="004A1CBD">
        <w:tc>
          <w:tcPr>
            <w:tcW w:w="3964" w:type="dxa"/>
          </w:tcPr>
          <w:p w14:paraId="05F422D4" w14:textId="0436BB6F" w:rsidR="001749EE" w:rsidRPr="00061235" w:rsidRDefault="001749EE" w:rsidP="00B22CD6">
            <w:pPr>
              <w:jc w:val="both"/>
              <w:rPr>
                <w:rFonts w:cs="Arial"/>
                <w:sz w:val="22"/>
                <w:szCs w:val="22"/>
              </w:rPr>
            </w:pPr>
            <w:r w:rsidRPr="00061235">
              <w:rPr>
                <w:rFonts w:cs="Arial"/>
                <w:sz w:val="22"/>
                <w:szCs w:val="22"/>
              </w:rPr>
              <w:t>Personal allowance to support buying of uniform/swimwear/support with cost of living – bus journeys etc</w:t>
            </w:r>
          </w:p>
        </w:tc>
        <w:tc>
          <w:tcPr>
            <w:tcW w:w="5522" w:type="dxa"/>
          </w:tcPr>
          <w:p w14:paraId="01E8CA07" w14:textId="7DB2AACC" w:rsidR="001749EE" w:rsidRPr="00061235" w:rsidRDefault="001063AB" w:rsidP="00B22CD6">
            <w:pPr>
              <w:jc w:val="both"/>
              <w:rPr>
                <w:rFonts w:cs="Arial"/>
                <w:sz w:val="22"/>
                <w:szCs w:val="22"/>
              </w:rPr>
            </w:pPr>
            <w:r w:rsidRPr="00061235">
              <w:rPr>
                <w:rFonts w:cs="Arial"/>
                <w:sz w:val="22"/>
                <w:szCs w:val="22"/>
              </w:rPr>
              <w:t>Families have been supported when needs have been identified. This has related to purchase of uniform, equipment or transport costs.</w:t>
            </w:r>
          </w:p>
        </w:tc>
      </w:tr>
    </w:tbl>
    <w:p w14:paraId="0372C5A3" w14:textId="77777777" w:rsidR="001749EE" w:rsidRPr="00061235" w:rsidRDefault="001749EE" w:rsidP="006F2F23">
      <w:pPr>
        <w:jc w:val="both"/>
        <w:rPr>
          <w:rFonts w:cs="Arial"/>
          <w:sz w:val="22"/>
          <w:szCs w:val="22"/>
        </w:rPr>
      </w:pPr>
    </w:p>
    <w:p w14:paraId="2A7D5548" w14:textId="0199D85C" w:rsidR="00E66558" w:rsidRPr="00061235" w:rsidRDefault="006D6372" w:rsidP="006F2F23">
      <w:pPr>
        <w:pStyle w:val="Heading2"/>
        <w:jc w:val="both"/>
        <w:rPr>
          <w:rFonts w:cs="Arial"/>
          <w:sz w:val="22"/>
          <w:szCs w:val="22"/>
        </w:rPr>
      </w:pPr>
      <w:r w:rsidRPr="00061235">
        <w:rPr>
          <w:rFonts w:cs="Arial"/>
          <w:sz w:val="22"/>
          <w:szCs w:val="22"/>
        </w:rPr>
        <w:t>E</w:t>
      </w:r>
      <w:r w:rsidR="009D71E8" w:rsidRPr="00061235">
        <w:rPr>
          <w:rFonts w:cs="Arial"/>
          <w:sz w:val="22"/>
          <w:szCs w:val="22"/>
        </w:rPr>
        <w:t>xternally provided programmes</w:t>
      </w:r>
    </w:p>
    <w:p w14:paraId="2A7D5549" w14:textId="1DAEF3DE" w:rsidR="00E66558" w:rsidRPr="00061235" w:rsidRDefault="0B240EAF" w:rsidP="006F2F23">
      <w:pPr>
        <w:jc w:val="both"/>
        <w:rPr>
          <w:rFonts w:cs="Arial"/>
          <w:i/>
          <w:iCs/>
          <w:sz w:val="22"/>
          <w:szCs w:val="22"/>
        </w:rPr>
      </w:pPr>
      <w:r w:rsidRPr="00061235">
        <w:rPr>
          <w:rFonts w:cs="Arial"/>
          <w:i/>
          <w:iCs/>
          <w:sz w:val="22"/>
          <w:szCs w:val="22"/>
        </w:rPr>
        <w:t xml:space="preserve">Please include the names of any non-DfE programmes that you </w:t>
      </w:r>
      <w:r w:rsidR="491E3A64" w:rsidRPr="00061235">
        <w:rPr>
          <w:rFonts w:cs="Arial"/>
          <w:i/>
          <w:iCs/>
          <w:sz w:val="22"/>
          <w:szCs w:val="22"/>
        </w:rPr>
        <w:t xml:space="preserve">used your pupil premium (or recovery premium) to fund </w:t>
      </w:r>
      <w:r w:rsidRPr="00061235">
        <w:rPr>
          <w:rFonts w:cs="Arial"/>
          <w:i/>
          <w:iCs/>
          <w:sz w:val="22"/>
          <w:szCs w:val="22"/>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061235"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Pr="00061235" w:rsidRDefault="009D71E8" w:rsidP="006F2F23">
            <w:pPr>
              <w:pStyle w:val="TableHeader"/>
              <w:jc w:val="both"/>
              <w:rPr>
                <w:rFonts w:cs="Arial"/>
                <w:sz w:val="22"/>
                <w:szCs w:val="22"/>
              </w:rPr>
            </w:pPr>
            <w:r w:rsidRPr="00061235">
              <w:rPr>
                <w:rFonts w:cs="Arial"/>
                <w:sz w:val="22"/>
                <w:szCs w:val="22"/>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Pr="00061235" w:rsidRDefault="009D71E8" w:rsidP="006F2F23">
            <w:pPr>
              <w:pStyle w:val="TableHeader"/>
              <w:jc w:val="both"/>
              <w:rPr>
                <w:rFonts w:cs="Arial"/>
                <w:sz w:val="22"/>
                <w:szCs w:val="22"/>
              </w:rPr>
            </w:pPr>
            <w:r w:rsidRPr="00061235">
              <w:rPr>
                <w:rFonts w:cs="Arial"/>
                <w:sz w:val="22"/>
                <w:szCs w:val="22"/>
              </w:rPr>
              <w:t>Provider</w:t>
            </w:r>
          </w:p>
        </w:tc>
      </w:tr>
      <w:tr w:rsidR="00E66558" w:rsidRPr="00061235"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55968BDE" w:rsidR="00E66558" w:rsidRPr="00061235" w:rsidRDefault="005340FE" w:rsidP="006F2F23">
            <w:pPr>
              <w:pStyle w:val="TableRow"/>
              <w:jc w:val="both"/>
              <w:rPr>
                <w:rFonts w:cs="Arial"/>
                <w:sz w:val="22"/>
                <w:szCs w:val="22"/>
              </w:rPr>
            </w:pPr>
            <w:r w:rsidRPr="00061235">
              <w:rPr>
                <w:rFonts w:cs="Arial"/>
                <w:sz w:val="22"/>
                <w:szCs w:val="22"/>
              </w:rPr>
              <w:t>TTRS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3E22981B" w:rsidR="00E66558" w:rsidRPr="00061235" w:rsidRDefault="005340FE" w:rsidP="006F2F23">
            <w:pPr>
              <w:pStyle w:val="TableRowCentered"/>
              <w:jc w:val="both"/>
              <w:rPr>
                <w:rFonts w:cs="Arial"/>
                <w:sz w:val="22"/>
                <w:szCs w:val="22"/>
              </w:rPr>
            </w:pPr>
            <w:r w:rsidRPr="00061235">
              <w:rPr>
                <w:rFonts w:cs="Arial"/>
                <w:sz w:val="22"/>
                <w:szCs w:val="22"/>
              </w:rPr>
              <w:t>Maths Circle Ltd</w:t>
            </w:r>
          </w:p>
        </w:tc>
      </w:tr>
      <w:tr w:rsidR="00E66558" w:rsidRPr="00061235"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01E9AB0" w:rsidR="00E66558" w:rsidRPr="00061235" w:rsidRDefault="005340FE" w:rsidP="006F2F23">
            <w:pPr>
              <w:pStyle w:val="TableRow"/>
              <w:jc w:val="both"/>
              <w:rPr>
                <w:rFonts w:cs="Arial"/>
                <w:sz w:val="22"/>
                <w:szCs w:val="22"/>
              </w:rPr>
            </w:pPr>
            <w:proofErr w:type="spellStart"/>
            <w:r w:rsidRPr="00061235">
              <w:rPr>
                <w:rFonts w:cs="Arial"/>
                <w:sz w:val="22"/>
                <w:szCs w:val="22"/>
              </w:rPr>
              <w:t>PiXL</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50C7C02F" w:rsidR="00E66558" w:rsidRPr="00061235" w:rsidRDefault="005340FE" w:rsidP="006F2F23">
            <w:pPr>
              <w:pStyle w:val="TableRowCentered"/>
              <w:jc w:val="both"/>
              <w:rPr>
                <w:rFonts w:cs="Arial"/>
                <w:sz w:val="22"/>
                <w:szCs w:val="22"/>
              </w:rPr>
            </w:pPr>
            <w:r w:rsidRPr="00061235">
              <w:rPr>
                <w:rFonts w:cs="Arial"/>
                <w:sz w:val="22"/>
                <w:szCs w:val="22"/>
              </w:rPr>
              <w:t xml:space="preserve">The </w:t>
            </w:r>
            <w:proofErr w:type="spellStart"/>
            <w:r w:rsidRPr="00061235">
              <w:rPr>
                <w:rFonts w:cs="Arial"/>
                <w:sz w:val="22"/>
                <w:szCs w:val="22"/>
              </w:rPr>
              <w:t>PiXL</w:t>
            </w:r>
            <w:proofErr w:type="spellEnd"/>
            <w:r w:rsidRPr="00061235">
              <w:rPr>
                <w:rFonts w:cs="Arial"/>
                <w:sz w:val="22"/>
                <w:szCs w:val="22"/>
              </w:rPr>
              <w:t xml:space="preserve"> Club</w:t>
            </w:r>
          </w:p>
        </w:tc>
      </w:tr>
      <w:tr w:rsidR="005340FE" w:rsidRPr="00061235" w14:paraId="436FAE6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DF6C9" w14:textId="3D858777" w:rsidR="005340FE" w:rsidRPr="00061235" w:rsidRDefault="005340FE" w:rsidP="006F2F23">
            <w:pPr>
              <w:pStyle w:val="TableRow"/>
              <w:jc w:val="both"/>
              <w:rPr>
                <w:rFonts w:cs="Arial"/>
                <w:sz w:val="22"/>
                <w:szCs w:val="22"/>
              </w:rPr>
            </w:pPr>
            <w:r w:rsidRPr="00061235">
              <w:rPr>
                <w:rFonts w:cs="Arial"/>
                <w:sz w:val="22"/>
                <w:szCs w:val="22"/>
              </w:rPr>
              <w:t>Reading Plus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4062" w14:textId="71272F20" w:rsidR="005340FE" w:rsidRPr="00061235" w:rsidRDefault="005340FE" w:rsidP="006F2F23">
            <w:pPr>
              <w:pStyle w:val="TableRowCentered"/>
              <w:jc w:val="both"/>
              <w:rPr>
                <w:rFonts w:cs="Arial"/>
                <w:sz w:val="22"/>
                <w:szCs w:val="22"/>
              </w:rPr>
            </w:pPr>
            <w:r w:rsidRPr="00061235">
              <w:rPr>
                <w:rFonts w:cs="Arial"/>
                <w:sz w:val="22"/>
                <w:szCs w:val="22"/>
              </w:rPr>
              <w:t>Reading Plus LLC</w:t>
            </w:r>
          </w:p>
        </w:tc>
      </w:tr>
      <w:tr w:rsidR="005340FE" w:rsidRPr="00061235" w14:paraId="264A3BD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9D936" w14:textId="136CD8A2" w:rsidR="005340FE" w:rsidRPr="00061235" w:rsidRDefault="005340FE" w:rsidP="006F2F23">
            <w:pPr>
              <w:pStyle w:val="TableRow"/>
              <w:jc w:val="both"/>
              <w:rPr>
                <w:rFonts w:cs="Arial"/>
                <w:sz w:val="22"/>
                <w:szCs w:val="22"/>
              </w:rPr>
            </w:pPr>
            <w:r w:rsidRPr="00061235">
              <w:rPr>
                <w:rFonts w:cs="Arial"/>
                <w:sz w:val="22"/>
                <w:szCs w:val="22"/>
              </w:rPr>
              <w:t>Accelerated Reader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EE028" w14:textId="73F22B86" w:rsidR="005340FE" w:rsidRPr="00061235" w:rsidRDefault="005340FE" w:rsidP="006F2F23">
            <w:pPr>
              <w:pStyle w:val="TableRowCentered"/>
              <w:jc w:val="both"/>
              <w:rPr>
                <w:rFonts w:cs="Arial"/>
                <w:sz w:val="22"/>
                <w:szCs w:val="22"/>
              </w:rPr>
            </w:pPr>
            <w:r w:rsidRPr="00061235">
              <w:rPr>
                <w:rFonts w:cs="Arial"/>
                <w:sz w:val="22"/>
                <w:szCs w:val="22"/>
              </w:rPr>
              <w:t>Renaissance Learning</w:t>
            </w:r>
          </w:p>
        </w:tc>
      </w:tr>
      <w:tr w:rsidR="005340FE" w:rsidRPr="00061235" w14:paraId="4C18C09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5C1A" w14:textId="6658586C" w:rsidR="005340FE" w:rsidRPr="00061235" w:rsidRDefault="00F8278C" w:rsidP="006F2F23">
            <w:pPr>
              <w:pStyle w:val="TableRow"/>
              <w:jc w:val="both"/>
              <w:rPr>
                <w:rFonts w:cs="Arial"/>
                <w:sz w:val="22"/>
                <w:szCs w:val="22"/>
              </w:rPr>
            </w:pPr>
            <w:r w:rsidRPr="00061235">
              <w:rPr>
                <w:rFonts w:cs="Arial"/>
                <w:sz w:val="22"/>
                <w:szCs w:val="22"/>
              </w:rPr>
              <w:t>Speech Link</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73E2A" w14:textId="0179CC44" w:rsidR="005340FE" w:rsidRPr="00061235" w:rsidRDefault="00F8278C" w:rsidP="006F2F23">
            <w:pPr>
              <w:pStyle w:val="TableRowCentered"/>
              <w:jc w:val="both"/>
              <w:rPr>
                <w:rFonts w:cs="Arial"/>
                <w:sz w:val="22"/>
                <w:szCs w:val="22"/>
              </w:rPr>
            </w:pPr>
            <w:proofErr w:type="spellStart"/>
            <w:r w:rsidRPr="00061235">
              <w:rPr>
                <w:rFonts w:cs="Arial"/>
                <w:sz w:val="22"/>
                <w:szCs w:val="22"/>
              </w:rPr>
              <w:t>LendED</w:t>
            </w:r>
            <w:proofErr w:type="spellEnd"/>
          </w:p>
        </w:tc>
      </w:tr>
      <w:bookmarkEnd w:id="14"/>
      <w:bookmarkEnd w:id="15"/>
      <w:bookmarkEnd w:id="16"/>
    </w:tbl>
    <w:p w14:paraId="2A7D5564" w14:textId="77777777" w:rsidR="00E66558" w:rsidRPr="00061235" w:rsidRDefault="00E66558">
      <w:pPr>
        <w:rPr>
          <w:rFonts w:cs="Arial"/>
          <w:sz w:val="22"/>
          <w:szCs w:val="22"/>
        </w:rPr>
      </w:pPr>
    </w:p>
    <w:sectPr w:rsidR="00E66558" w:rsidRPr="00061235">
      <w:headerReference w:type="even" r:id="rId11"/>
      <w:headerReference w:type="default" r:id="rId12"/>
      <w:footerReference w:type="even" r:id="rId13"/>
      <w:footerReference w:type="default" r:id="rId14"/>
      <w:headerReference w:type="first" r:id="rId15"/>
      <w:footerReference w:type="first" r:id="rId1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8E1E" w14:textId="77777777" w:rsidR="003C34A5" w:rsidRDefault="003C34A5">
      <w:pPr>
        <w:spacing w:after="0" w:line="240" w:lineRule="auto"/>
      </w:pPr>
      <w:r>
        <w:separator/>
      </w:r>
    </w:p>
  </w:endnote>
  <w:endnote w:type="continuationSeparator" w:id="0">
    <w:p w14:paraId="5DB001E7" w14:textId="77777777" w:rsidR="003C34A5" w:rsidRDefault="003C34A5">
      <w:pPr>
        <w:spacing w:after="0" w:line="240" w:lineRule="auto"/>
      </w:pPr>
      <w:r>
        <w:continuationSeparator/>
      </w:r>
    </w:p>
  </w:endnote>
  <w:endnote w:type="continuationNotice" w:id="1">
    <w:p w14:paraId="4AF0AF3F" w14:textId="77777777" w:rsidR="003C34A5" w:rsidRDefault="003C3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0C65" w14:textId="77777777" w:rsidR="00950A2A" w:rsidRDefault="00950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8474" w14:textId="77777777" w:rsidR="00950A2A" w:rsidRDefault="00950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EB39" w14:textId="77777777" w:rsidR="003C34A5" w:rsidRDefault="003C34A5">
      <w:pPr>
        <w:spacing w:after="0" w:line="240" w:lineRule="auto"/>
      </w:pPr>
      <w:r>
        <w:separator/>
      </w:r>
    </w:p>
  </w:footnote>
  <w:footnote w:type="continuationSeparator" w:id="0">
    <w:p w14:paraId="70564332" w14:textId="77777777" w:rsidR="003C34A5" w:rsidRDefault="003C34A5">
      <w:pPr>
        <w:spacing w:after="0" w:line="240" w:lineRule="auto"/>
      </w:pPr>
      <w:r>
        <w:continuationSeparator/>
      </w:r>
    </w:p>
  </w:footnote>
  <w:footnote w:type="continuationNotice" w:id="1">
    <w:p w14:paraId="5D35C019" w14:textId="77777777" w:rsidR="003C34A5" w:rsidRDefault="003C3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15CF" w14:textId="02551C0B" w:rsidR="00950A2A" w:rsidRDefault="00950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162172BE" w:rsidR="00C373EA" w:rsidRDefault="00C37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7380" w14:textId="1306AE30" w:rsidR="00950A2A" w:rsidRDefault="00950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625"/>
    <w:multiLevelType w:val="hybridMultilevel"/>
    <w:tmpl w:val="95046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6B2A83"/>
    <w:multiLevelType w:val="hybridMultilevel"/>
    <w:tmpl w:val="8D0689B4"/>
    <w:lvl w:ilvl="0" w:tplc="20D849B2">
      <w:start w:val="3"/>
      <w:numFmt w:val="bullet"/>
      <w:lvlText w:val="-"/>
      <w:lvlJc w:val="left"/>
      <w:pPr>
        <w:ind w:left="477" w:hanging="360"/>
      </w:pPr>
      <w:rPr>
        <w:rFonts w:ascii="Arial" w:eastAsia="Times New Roman" w:hAnsi="Arial" w:cs="Arial" w:hint="default"/>
      </w:rPr>
    </w:lvl>
    <w:lvl w:ilvl="1" w:tplc="08090003" w:tentative="1">
      <w:start w:val="1"/>
      <w:numFmt w:val="bullet"/>
      <w:lvlText w:val="o"/>
      <w:lvlJc w:val="left"/>
      <w:pPr>
        <w:ind w:left="1197" w:hanging="360"/>
      </w:pPr>
      <w:rPr>
        <w:rFonts w:ascii="Courier New" w:hAnsi="Courier New" w:cs="Courier New" w:hint="default"/>
      </w:rPr>
    </w:lvl>
    <w:lvl w:ilvl="2" w:tplc="08090005" w:tentative="1">
      <w:start w:val="1"/>
      <w:numFmt w:val="bullet"/>
      <w:lvlText w:val=""/>
      <w:lvlJc w:val="left"/>
      <w:pPr>
        <w:ind w:left="1917" w:hanging="360"/>
      </w:pPr>
      <w:rPr>
        <w:rFonts w:ascii="Wingdings" w:hAnsi="Wingdings" w:hint="default"/>
      </w:rPr>
    </w:lvl>
    <w:lvl w:ilvl="3" w:tplc="08090001" w:tentative="1">
      <w:start w:val="1"/>
      <w:numFmt w:val="bullet"/>
      <w:lvlText w:val=""/>
      <w:lvlJc w:val="left"/>
      <w:pPr>
        <w:ind w:left="2637" w:hanging="360"/>
      </w:pPr>
      <w:rPr>
        <w:rFonts w:ascii="Symbol" w:hAnsi="Symbol" w:hint="default"/>
      </w:rPr>
    </w:lvl>
    <w:lvl w:ilvl="4" w:tplc="08090003" w:tentative="1">
      <w:start w:val="1"/>
      <w:numFmt w:val="bullet"/>
      <w:lvlText w:val="o"/>
      <w:lvlJc w:val="left"/>
      <w:pPr>
        <w:ind w:left="3357" w:hanging="360"/>
      </w:pPr>
      <w:rPr>
        <w:rFonts w:ascii="Courier New" w:hAnsi="Courier New" w:cs="Courier New" w:hint="default"/>
      </w:rPr>
    </w:lvl>
    <w:lvl w:ilvl="5" w:tplc="08090005" w:tentative="1">
      <w:start w:val="1"/>
      <w:numFmt w:val="bullet"/>
      <w:lvlText w:val=""/>
      <w:lvlJc w:val="left"/>
      <w:pPr>
        <w:ind w:left="4077" w:hanging="360"/>
      </w:pPr>
      <w:rPr>
        <w:rFonts w:ascii="Wingdings" w:hAnsi="Wingdings" w:hint="default"/>
      </w:rPr>
    </w:lvl>
    <w:lvl w:ilvl="6" w:tplc="08090001" w:tentative="1">
      <w:start w:val="1"/>
      <w:numFmt w:val="bullet"/>
      <w:lvlText w:val=""/>
      <w:lvlJc w:val="left"/>
      <w:pPr>
        <w:ind w:left="4797" w:hanging="360"/>
      </w:pPr>
      <w:rPr>
        <w:rFonts w:ascii="Symbol" w:hAnsi="Symbol" w:hint="default"/>
      </w:rPr>
    </w:lvl>
    <w:lvl w:ilvl="7" w:tplc="08090003" w:tentative="1">
      <w:start w:val="1"/>
      <w:numFmt w:val="bullet"/>
      <w:lvlText w:val="o"/>
      <w:lvlJc w:val="left"/>
      <w:pPr>
        <w:ind w:left="5517" w:hanging="360"/>
      </w:pPr>
      <w:rPr>
        <w:rFonts w:ascii="Courier New" w:hAnsi="Courier New" w:cs="Courier New" w:hint="default"/>
      </w:rPr>
    </w:lvl>
    <w:lvl w:ilvl="8" w:tplc="08090005" w:tentative="1">
      <w:start w:val="1"/>
      <w:numFmt w:val="bullet"/>
      <w:lvlText w:val=""/>
      <w:lvlJc w:val="left"/>
      <w:pPr>
        <w:ind w:left="62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BB757F3"/>
    <w:multiLevelType w:val="hybridMultilevel"/>
    <w:tmpl w:val="9D647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9AF0EC0"/>
    <w:multiLevelType w:val="hybridMultilevel"/>
    <w:tmpl w:val="2640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353A3E"/>
    <w:multiLevelType w:val="hybridMultilevel"/>
    <w:tmpl w:val="B15A69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2"/>
  </w:num>
  <w:num w:numId="6">
    <w:abstractNumId w:val="9"/>
  </w:num>
  <w:num w:numId="7">
    <w:abstractNumId w:val="12"/>
  </w:num>
  <w:num w:numId="8">
    <w:abstractNumId w:val="16"/>
  </w:num>
  <w:num w:numId="9">
    <w:abstractNumId w:val="14"/>
  </w:num>
  <w:num w:numId="10">
    <w:abstractNumId w:val="13"/>
  </w:num>
  <w:num w:numId="11">
    <w:abstractNumId w:val="4"/>
  </w:num>
  <w:num w:numId="12">
    <w:abstractNumId w:val="15"/>
  </w:num>
  <w:num w:numId="13">
    <w:abstractNumId w:val="11"/>
  </w:num>
  <w:num w:numId="14">
    <w:abstractNumId w:val="10"/>
  </w:num>
  <w:num w:numId="15">
    <w:abstractNumId w:val="7"/>
  </w:num>
  <w:num w:numId="16">
    <w:abstractNumId w:val="17"/>
  </w:num>
  <w:num w:numId="17">
    <w:abstractNumId w:val="0"/>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2CD"/>
    <w:rsid w:val="00023729"/>
    <w:rsid w:val="000243B4"/>
    <w:rsid w:val="0002530E"/>
    <w:rsid w:val="0002710D"/>
    <w:rsid w:val="00036678"/>
    <w:rsid w:val="0003709D"/>
    <w:rsid w:val="000452EB"/>
    <w:rsid w:val="00045603"/>
    <w:rsid w:val="000463AE"/>
    <w:rsid w:val="000507A3"/>
    <w:rsid w:val="00060A62"/>
    <w:rsid w:val="00061235"/>
    <w:rsid w:val="00064366"/>
    <w:rsid w:val="00066B73"/>
    <w:rsid w:val="00071481"/>
    <w:rsid w:val="00075FAE"/>
    <w:rsid w:val="00082F38"/>
    <w:rsid w:val="000837DB"/>
    <w:rsid w:val="0008384B"/>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063AB"/>
    <w:rsid w:val="00114288"/>
    <w:rsid w:val="00115538"/>
    <w:rsid w:val="00116FA8"/>
    <w:rsid w:val="00120AB1"/>
    <w:rsid w:val="00121399"/>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49EE"/>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C73F9"/>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3D"/>
    <w:rsid w:val="00242093"/>
    <w:rsid w:val="00243F22"/>
    <w:rsid w:val="00250A79"/>
    <w:rsid w:val="002523E3"/>
    <w:rsid w:val="00252AD6"/>
    <w:rsid w:val="002542CE"/>
    <w:rsid w:val="00257A4E"/>
    <w:rsid w:val="00266FA5"/>
    <w:rsid w:val="00276FBA"/>
    <w:rsid w:val="00277665"/>
    <w:rsid w:val="002837AE"/>
    <w:rsid w:val="002920F4"/>
    <w:rsid w:val="002940F3"/>
    <w:rsid w:val="00295842"/>
    <w:rsid w:val="002B3574"/>
    <w:rsid w:val="002B6B74"/>
    <w:rsid w:val="002B6C4F"/>
    <w:rsid w:val="002C6AE7"/>
    <w:rsid w:val="002D2D4B"/>
    <w:rsid w:val="002D3805"/>
    <w:rsid w:val="002E66AE"/>
    <w:rsid w:val="002E7763"/>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B7358"/>
    <w:rsid w:val="003C34A5"/>
    <w:rsid w:val="003C4388"/>
    <w:rsid w:val="003C4C27"/>
    <w:rsid w:val="003C7F7B"/>
    <w:rsid w:val="003D0CD6"/>
    <w:rsid w:val="003D2EAA"/>
    <w:rsid w:val="003E054C"/>
    <w:rsid w:val="003E1EC5"/>
    <w:rsid w:val="003E27A0"/>
    <w:rsid w:val="003E2C87"/>
    <w:rsid w:val="003E3872"/>
    <w:rsid w:val="003F4515"/>
    <w:rsid w:val="004044AA"/>
    <w:rsid w:val="004044C8"/>
    <w:rsid w:val="00404F3F"/>
    <w:rsid w:val="00410B5D"/>
    <w:rsid w:val="00413BEC"/>
    <w:rsid w:val="0042265E"/>
    <w:rsid w:val="00424ED7"/>
    <w:rsid w:val="00425258"/>
    <w:rsid w:val="00426217"/>
    <w:rsid w:val="00431A80"/>
    <w:rsid w:val="00435A89"/>
    <w:rsid w:val="00435FBA"/>
    <w:rsid w:val="00452267"/>
    <w:rsid w:val="00453307"/>
    <w:rsid w:val="00455A02"/>
    <w:rsid w:val="00457E36"/>
    <w:rsid w:val="00460BD3"/>
    <w:rsid w:val="00462F8F"/>
    <w:rsid w:val="004708F2"/>
    <w:rsid w:val="004724DE"/>
    <w:rsid w:val="004770FE"/>
    <w:rsid w:val="0048157F"/>
    <w:rsid w:val="00481D56"/>
    <w:rsid w:val="00490408"/>
    <w:rsid w:val="004A1CBD"/>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30E37"/>
    <w:rsid w:val="005340FE"/>
    <w:rsid w:val="00535946"/>
    <w:rsid w:val="005452CF"/>
    <w:rsid w:val="005464A1"/>
    <w:rsid w:val="00546F12"/>
    <w:rsid w:val="0055339C"/>
    <w:rsid w:val="005542CC"/>
    <w:rsid w:val="00560424"/>
    <w:rsid w:val="00562B3C"/>
    <w:rsid w:val="00564E40"/>
    <w:rsid w:val="005750E2"/>
    <w:rsid w:val="0058313F"/>
    <w:rsid w:val="00585859"/>
    <w:rsid w:val="00585C23"/>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D8F"/>
    <w:rsid w:val="006E7FB1"/>
    <w:rsid w:val="006F2604"/>
    <w:rsid w:val="006F2F23"/>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7DC1"/>
    <w:rsid w:val="00794070"/>
    <w:rsid w:val="007A63CA"/>
    <w:rsid w:val="007A713B"/>
    <w:rsid w:val="007A7DA0"/>
    <w:rsid w:val="007B0EAB"/>
    <w:rsid w:val="007B64E5"/>
    <w:rsid w:val="007C2F04"/>
    <w:rsid w:val="007F06E5"/>
    <w:rsid w:val="007F5B8B"/>
    <w:rsid w:val="00800338"/>
    <w:rsid w:val="00804D5B"/>
    <w:rsid w:val="00817E9A"/>
    <w:rsid w:val="00827786"/>
    <w:rsid w:val="00827BDA"/>
    <w:rsid w:val="00830D57"/>
    <w:rsid w:val="00831F00"/>
    <w:rsid w:val="00850CA0"/>
    <w:rsid w:val="00852A2F"/>
    <w:rsid w:val="008608EE"/>
    <w:rsid w:val="00860B07"/>
    <w:rsid w:val="008616F6"/>
    <w:rsid w:val="0086259C"/>
    <w:rsid w:val="008674ED"/>
    <w:rsid w:val="0087074C"/>
    <w:rsid w:val="00883F24"/>
    <w:rsid w:val="00897E1F"/>
    <w:rsid w:val="008A3ADE"/>
    <w:rsid w:val="008A3E8E"/>
    <w:rsid w:val="008A7B41"/>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C0C"/>
    <w:rsid w:val="00950A2A"/>
    <w:rsid w:val="00951711"/>
    <w:rsid w:val="009539E3"/>
    <w:rsid w:val="00954A5E"/>
    <w:rsid w:val="009551B2"/>
    <w:rsid w:val="0096022C"/>
    <w:rsid w:val="00964625"/>
    <w:rsid w:val="00980937"/>
    <w:rsid w:val="00980955"/>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D7B5A"/>
    <w:rsid w:val="00AE1E2C"/>
    <w:rsid w:val="00AE229F"/>
    <w:rsid w:val="00AF5E20"/>
    <w:rsid w:val="00B002FA"/>
    <w:rsid w:val="00B00327"/>
    <w:rsid w:val="00B024B3"/>
    <w:rsid w:val="00B11DE8"/>
    <w:rsid w:val="00B179ED"/>
    <w:rsid w:val="00B20E18"/>
    <w:rsid w:val="00B22CD6"/>
    <w:rsid w:val="00B331E1"/>
    <w:rsid w:val="00B572C4"/>
    <w:rsid w:val="00B60858"/>
    <w:rsid w:val="00B64BCF"/>
    <w:rsid w:val="00B74D4E"/>
    <w:rsid w:val="00B77CB5"/>
    <w:rsid w:val="00B80219"/>
    <w:rsid w:val="00B87184"/>
    <w:rsid w:val="00B91453"/>
    <w:rsid w:val="00BA19A5"/>
    <w:rsid w:val="00BC078B"/>
    <w:rsid w:val="00BC3A7D"/>
    <w:rsid w:val="00BC67F6"/>
    <w:rsid w:val="00BC774F"/>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4BE"/>
    <w:rsid w:val="00C74684"/>
    <w:rsid w:val="00C77FEF"/>
    <w:rsid w:val="00C80F37"/>
    <w:rsid w:val="00C83659"/>
    <w:rsid w:val="00C97A7F"/>
    <w:rsid w:val="00CA4421"/>
    <w:rsid w:val="00CA5363"/>
    <w:rsid w:val="00CA7D07"/>
    <w:rsid w:val="00CB24A4"/>
    <w:rsid w:val="00CB5B17"/>
    <w:rsid w:val="00CC4443"/>
    <w:rsid w:val="00CC5CAF"/>
    <w:rsid w:val="00CE3DAE"/>
    <w:rsid w:val="00D06874"/>
    <w:rsid w:val="00D07530"/>
    <w:rsid w:val="00D10686"/>
    <w:rsid w:val="00D173F7"/>
    <w:rsid w:val="00D20203"/>
    <w:rsid w:val="00D204E0"/>
    <w:rsid w:val="00D21354"/>
    <w:rsid w:val="00D22400"/>
    <w:rsid w:val="00D23F4A"/>
    <w:rsid w:val="00D264E2"/>
    <w:rsid w:val="00D278BA"/>
    <w:rsid w:val="00D33FE5"/>
    <w:rsid w:val="00D348C0"/>
    <w:rsid w:val="00D3578A"/>
    <w:rsid w:val="00D37ACE"/>
    <w:rsid w:val="00D435B5"/>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641A"/>
    <w:rsid w:val="00DD21A1"/>
    <w:rsid w:val="00DD6B7D"/>
    <w:rsid w:val="00DD6E14"/>
    <w:rsid w:val="00DE15AC"/>
    <w:rsid w:val="00DF2015"/>
    <w:rsid w:val="00E061EC"/>
    <w:rsid w:val="00E10E81"/>
    <w:rsid w:val="00E13E51"/>
    <w:rsid w:val="00E21F56"/>
    <w:rsid w:val="00E3014F"/>
    <w:rsid w:val="00E4286E"/>
    <w:rsid w:val="00E43EAD"/>
    <w:rsid w:val="00E62DCB"/>
    <w:rsid w:val="00E651DD"/>
    <w:rsid w:val="00E66558"/>
    <w:rsid w:val="00E70D81"/>
    <w:rsid w:val="00E726A6"/>
    <w:rsid w:val="00E73418"/>
    <w:rsid w:val="00E8109E"/>
    <w:rsid w:val="00E86F05"/>
    <w:rsid w:val="00EA3A2A"/>
    <w:rsid w:val="00EB4556"/>
    <w:rsid w:val="00EB64C8"/>
    <w:rsid w:val="00ED4136"/>
    <w:rsid w:val="00ED5108"/>
    <w:rsid w:val="00ED6AE8"/>
    <w:rsid w:val="00EE2CB2"/>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55DD9"/>
    <w:rsid w:val="00F62587"/>
    <w:rsid w:val="00F631A6"/>
    <w:rsid w:val="00F63E9E"/>
    <w:rsid w:val="00F66AA7"/>
    <w:rsid w:val="00F75603"/>
    <w:rsid w:val="00F76843"/>
    <w:rsid w:val="00F776E1"/>
    <w:rsid w:val="00F8278C"/>
    <w:rsid w:val="00F925EB"/>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website-files.com/5ee28729f7b4a5fa99bef2b3/5ee9f507021911ae35ac6c4d_EBE_GTT_EVIDENCE%20REVIEW_DIGITAL.pdf?utm_referrer=https%3A%2F%2Fwww.greatteaching.com%2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ducationendowmentfoundation.org.uk/education-evidence/teaching-learning-toolkit/reading-comprehension-strategies" TargetMode="External"/><Relationship Id="rId4" Type="http://schemas.openxmlformats.org/officeDocument/2006/relationships/webSettings" Target="webSettings.xml"/><Relationship Id="rId9" Type="http://schemas.openxmlformats.org/officeDocument/2006/relationships/hyperlink" Target="https://d2tic4wvo1iusb.cloudfront.net/production/eef-guidance-reports/teaching-assistants/TA_Recommendations_Summary.pdf?v=170287284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Simon McLean</cp:lastModifiedBy>
  <cp:revision>2</cp:revision>
  <cp:lastPrinted>2014-09-18T05:26:00Z</cp:lastPrinted>
  <dcterms:created xsi:type="dcterms:W3CDTF">2024-01-19T08:35:00Z</dcterms:created>
  <dcterms:modified xsi:type="dcterms:W3CDTF">2024-01-19T08:35:00Z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